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4B9C" w14:textId="77777777" w:rsidR="00295F3D" w:rsidRPr="007C045C" w:rsidRDefault="00295F3D" w:rsidP="00295F3D">
      <w:pPr>
        <w:spacing w:line="0" w:lineRule="atLeast"/>
        <w:jc w:val="center"/>
        <w:rPr>
          <w:rFonts w:ascii="Times New Roman" w:eastAsia="Times New Roman" w:hAnsi="Times New Roman" w:cs="Times New Roman"/>
          <w:b/>
          <w:color w:val="44546A"/>
          <w:sz w:val="28"/>
          <w:szCs w:val="28"/>
        </w:rPr>
      </w:pPr>
      <w:bookmarkStart w:id="0" w:name="page1"/>
      <w:bookmarkEnd w:id="0"/>
      <w:r w:rsidRPr="007C045C">
        <w:rPr>
          <w:rFonts w:ascii="Times New Roman" w:eastAsia="Times New Roman" w:hAnsi="Times New Roman" w:cs="Times New Roman"/>
          <w:b/>
          <w:color w:val="44546A"/>
          <w:sz w:val="28"/>
          <w:szCs w:val="28"/>
        </w:rPr>
        <w:t>FEDERAL GOVERNMENT OF SOMALIA</w:t>
      </w:r>
    </w:p>
    <w:p w14:paraId="52044B9D" w14:textId="77777777" w:rsidR="00295F3D" w:rsidRPr="00AC76D3" w:rsidRDefault="00CB1F06" w:rsidP="00295F3D">
      <w:pPr>
        <w:spacing w:line="20" w:lineRule="exact"/>
        <w:rPr>
          <w:rFonts w:ascii="Times New Roman" w:eastAsia="Times New Roman" w:hAnsi="Times New Roman" w:cs="Times New Roman"/>
          <w:sz w:val="20"/>
          <w:szCs w:val="20"/>
        </w:rPr>
      </w:pPr>
      <w:r w:rsidRPr="00624C8E">
        <w:rPr>
          <w:rFonts w:ascii="Times New Roman" w:eastAsia="Times New Roman" w:hAnsi="Times New Roman" w:cs="Times New Roman"/>
          <w:b/>
          <w:noProof/>
          <w:color w:val="44546A"/>
          <w:sz w:val="20"/>
          <w:szCs w:val="20"/>
        </w:rPr>
        <w:drawing>
          <wp:anchor distT="0" distB="0" distL="114300" distR="114300" simplePos="0" relativeHeight="251659264" behindDoc="1" locked="0" layoutInCell="1" allowOverlap="1" wp14:anchorId="52044BE7" wp14:editId="52044BE8">
            <wp:simplePos x="0" y="0"/>
            <wp:positionH relativeFrom="column">
              <wp:posOffset>2179955</wp:posOffset>
            </wp:positionH>
            <wp:positionV relativeFrom="paragraph">
              <wp:posOffset>16510</wp:posOffset>
            </wp:positionV>
            <wp:extent cx="1379855" cy="1009015"/>
            <wp:effectExtent l="0" t="0" r="0" b="63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79855" cy="1009015"/>
                    </a:xfrm>
                    <a:prstGeom prst="rect">
                      <a:avLst/>
                    </a:prstGeom>
                    <a:noFill/>
                  </pic:spPr>
                </pic:pic>
              </a:graphicData>
            </a:graphic>
          </wp:anchor>
        </w:drawing>
      </w:r>
    </w:p>
    <w:p w14:paraId="52044B9E" w14:textId="77777777" w:rsidR="00295F3D" w:rsidRPr="00AC76D3" w:rsidRDefault="00295F3D" w:rsidP="00295F3D">
      <w:pPr>
        <w:spacing w:line="200" w:lineRule="exact"/>
        <w:rPr>
          <w:rFonts w:ascii="Times New Roman" w:eastAsia="Times New Roman" w:hAnsi="Times New Roman" w:cs="Times New Roman"/>
          <w:sz w:val="20"/>
          <w:szCs w:val="20"/>
        </w:rPr>
      </w:pPr>
    </w:p>
    <w:p w14:paraId="52044B9F" w14:textId="77777777" w:rsidR="00295F3D" w:rsidRPr="00AC76D3" w:rsidRDefault="00295F3D" w:rsidP="00295F3D">
      <w:pPr>
        <w:spacing w:line="200" w:lineRule="exact"/>
        <w:rPr>
          <w:rFonts w:ascii="Times New Roman" w:eastAsia="Times New Roman" w:hAnsi="Times New Roman" w:cs="Times New Roman"/>
          <w:sz w:val="20"/>
          <w:szCs w:val="20"/>
        </w:rPr>
      </w:pPr>
    </w:p>
    <w:p w14:paraId="52044BA0" w14:textId="77777777" w:rsidR="00295F3D" w:rsidRPr="00AC76D3" w:rsidRDefault="00295F3D" w:rsidP="00295F3D">
      <w:pPr>
        <w:spacing w:line="200" w:lineRule="exact"/>
        <w:rPr>
          <w:rFonts w:ascii="Times New Roman" w:eastAsia="Times New Roman" w:hAnsi="Times New Roman" w:cs="Times New Roman"/>
          <w:sz w:val="20"/>
          <w:szCs w:val="20"/>
        </w:rPr>
      </w:pPr>
    </w:p>
    <w:p w14:paraId="52044BA1" w14:textId="77777777" w:rsidR="00295F3D" w:rsidRPr="00AC76D3" w:rsidRDefault="00295F3D" w:rsidP="00295F3D">
      <w:pPr>
        <w:spacing w:line="200" w:lineRule="exact"/>
        <w:rPr>
          <w:rFonts w:ascii="Times New Roman" w:eastAsia="Times New Roman" w:hAnsi="Times New Roman" w:cs="Times New Roman"/>
          <w:sz w:val="20"/>
          <w:szCs w:val="20"/>
        </w:rPr>
      </w:pPr>
    </w:p>
    <w:p w14:paraId="52044BA2" w14:textId="77777777" w:rsidR="00295F3D" w:rsidRPr="00AC76D3" w:rsidRDefault="00295F3D" w:rsidP="00295F3D">
      <w:pPr>
        <w:spacing w:line="200" w:lineRule="exact"/>
        <w:rPr>
          <w:rFonts w:ascii="Times New Roman" w:eastAsia="Times New Roman" w:hAnsi="Times New Roman" w:cs="Times New Roman"/>
          <w:sz w:val="20"/>
          <w:szCs w:val="20"/>
        </w:rPr>
      </w:pPr>
    </w:p>
    <w:p w14:paraId="52044BA3" w14:textId="77777777" w:rsidR="00295F3D" w:rsidRDefault="00295F3D" w:rsidP="00295F3D">
      <w:pPr>
        <w:spacing w:line="200" w:lineRule="exact"/>
        <w:rPr>
          <w:rFonts w:ascii="Times New Roman" w:eastAsia="Times New Roman" w:hAnsi="Times New Roman" w:cs="Times New Roman"/>
          <w:sz w:val="20"/>
          <w:szCs w:val="20"/>
        </w:rPr>
      </w:pPr>
    </w:p>
    <w:p w14:paraId="52044BA4" w14:textId="77777777" w:rsidR="00295F3D" w:rsidRPr="00AC76D3" w:rsidRDefault="00295F3D" w:rsidP="00295F3D">
      <w:pPr>
        <w:spacing w:line="200" w:lineRule="exact"/>
        <w:rPr>
          <w:rFonts w:ascii="Times New Roman" w:eastAsia="Times New Roman" w:hAnsi="Times New Roman" w:cs="Times New Roman"/>
          <w:sz w:val="20"/>
          <w:szCs w:val="20"/>
        </w:rPr>
      </w:pPr>
    </w:p>
    <w:p w14:paraId="52044BA5" w14:textId="77777777" w:rsidR="00295F3D" w:rsidRPr="00AC76D3" w:rsidRDefault="00295F3D" w:rsidP="00295F3D">
      <w:pPr>
        <w:spacing w:line="200" w:lineRule="exact"/>
        <w:rPr>
          <w:rFonts w:ascii="Times New Roman" w:eastAsia="Times New Roman" w:hAnsi="Times New Roman" w:cs="Times New Roman"/>
          <w:sz w:val="20"/>
          <w:szCs w:val="20"/>
        </w:rPr>
      </w:pPr>
    </w:p>
    <w:p w14:paraId="52044BA6" w14:textId="77777777" w:rsidR="00295F3D" w:rsidRPr="009E0B82" w:rsidRDefault="009E0B82" w:rsidP="00295F3D">
      <w:pPr>
        <w:spacing w:line="0" w:lineRule="atLeast"/>
        <w:jc w:val="center"/>
        <w:rPr>
          <w:rFonts w:ascii="Times New Roman" w:eastAsia="Times New Roman" w:hAnsi="Times New Roman" w:cs="Times New Roman"/>
          <w:b/>
          <w:smallCaps/>
          <w:color w:val="44546A"/>
          <w:sz w:val="20"/>
          <w:szCs w:val="20"/>
          <w:u w:color="000000"/>
          <w:bdr w:val="nil"/>
        </w:rPr>
      </w:pPr>
      <w:r>
        <w:rPr>
          <w:rFonts w:ascii="Times New Roman" w:eastAsia="Times New Roman" w:hAnsi="Times New Roman" w:cs="Times New Roman"/>
          <w:b/>
          <w:smallCaps/>
          <w:color w:val="44546A"/>
          <w:sz w:val="20"/>
          <w:szCs w:val="20"/>
          <w:u w:color="000000"/>
          <w:bdr w:val="nil"/>
        </w:rPr>
        <w:t xml:space="preserve">SOMALIA NATIONAL BUREAU OF STATISTICS </w:t>
      </w:r>
    </w:p>
    <w:p w14:paraId="52044BA7" w14:textId="77777777" w:rsidR="00295F3D" w:rsidRPr="00AC76D3" w:rsidRDefault="00295F3D" w:rsidP="00295F3D">
      <w:pPr>
        <w:spacing w:line="0" w:lineRule="atLeast"/>
        <w:jc w:val="center"/>
        <w:rPr>
          <w:rFonts w:ascii="Times New Roman" w:eastAsia="Times New Roman" w:hAnsi="Times New Roman" w:cs="Times New Roman"/>
          <w:b/>
          <w:color w:val="44546A"/>
          <w:sz w:val="20"/>
          <w:szCs w:val="20"/>
        </w:rPr>
      </w:pPr>
    </w:p>
    <w:p w14:paraId="52044BA8" w14:textId="77777777" w:rsidR="00295F3D" w:rsidRDefault="00295F3D" w:rsidP="00295F3D">
      <w:pPr>
        <w:spacing w:line="0" w:lineRule="atLeast"/>
        <w:jc w:val="center"/>
        <w:rPr>
          <w:rFonts w:ascii="Times New Roman" w:eastAsia="Times New Roman" w:hAnsi="Times New Roman" w:cs="Times New Roman"/>
          <w:b/>
          <w:color w:val="44546A"/>
          <w:sz w:val="20"/>
          <w:szCs w:val="20"/>
          <w:u w:color="000000"/>
          <w:bdr w:val="nil"/>
        </w:rPr>
      </w:pPr>
      <w:r w:rsidRPr="00002D7C">
        <w:rPr>
          <w:rFonts w:ascii="Times New Roman" w:eastAsia="Times New Roman" w:hAnsi="Times New Roman" w:cs="Times New Roman"/>
          <w:b/>
          <w:color w:val="44546A"/>
          <w:sz w:val="20"/>
          <w:szCs w:val="20"/>
          <w:u w:color="000000"/>
          <w:bdr w:val="nil"/>
        </w:rPr>
        <w:t xml:space="preserve">SOMALI INTEGRATED STATISTICS AND ECONOMIC PLANNING CAPACITY BUILDING PROJECT </w:t>
      </w:r>
      <w:r>
        <w:rPr>
          <w:rFonts w:ascii="Times New Roman" w:eastAsia="Times New Roman" w:hAnsi="Times New Roman" w:cs="Times New Roman"/>
          <w:b/>
          <w:color w:val="44546A"/>
          <w:sz w:val="20"/>
          <w:szCs w:val="20"/>
          <w:u w:color="000000"/>
          <w:bdr w:val="nil"/>
        </w:rPr>
        <w:t>(</w:t>
      </w:r>
      <w:r w:rsidRPr="00002D7C">
        <w:rPr>
          <w:rFonts w:ascii="Times New Roman" w:eastAsia="Times New Roman" w:hAnsi="Times New Roman" w:cs="Times New Roman"/>
          <w:b/>
          <w:color w:val="44546A"/>
          <w:sz w:val="20"/>
          <w:szCs w:val="20"/>
          <w:u w:color="000000"/>
          <w:bdr w:val="nil"/>
        </w:rPr>
        <w:t>SISEPCBP)</w:t>
      </w:r>
    </w:p>
    <w:p w14:paraId="52044BA9" w14:textId="77777777" w:rsidR="00295F3D" w:rsidRPr="007C045C" w:rsidRDefault="00295F3D" w:rsidP="00295F3D">
      <w:pPr>
        <w:spacing w:line="0" w:lineRule="atLeast"/>
        <w:jc w:val="center"/>
        <w:rPr>
          <w:rFonts w:ascii="Times New Roman" w:eastAsia="Times New Roman" w:hAnsi="Times New Roman" w:cs="Times New Roman"/>
          <w:b/>
          <w:color w:val="44546A"/>
          <w:sz w:val="20"/>
          <w:szCs w:val="20"/>
          <w:u w:val="single"/>
        </w:rPr>
      </w:pPr>
      <w:r w:rsidRPr="007C045C">
        <w:rPr>
          <w:rFonts w:ascii="Times New Roman" w:eastAsia="Times New Roman" w:hAnsi="Times New Roman" w:cs="Times New Roman"/>
          <w:b/>
          <w:color w:val="44546A"/>
          <w:sz w:val="20"/>
          <w:szCs w:val="20"/>
          <w:u w:val="single"/>
        </w:rPr>
        <w:t>REQUEST FOR EXPRESSION OF INTEREST (REOI)</w:t>
      </w:r>
    </w:p>
    <w:p w14:paraId="52044BAA" w14:textId="77777777" w:rsidR="00295F3D" w:rsidRPr="007C045C" w:rsidRDefault="00295F3D" w:rsidP="00295F3D">
      <w:pPr>
        <w:jc w:val="center"/>
        <w:rPr>
          <w:rFonts w:ascii="Times New Roman" w:eastAsia="Times New Roman" w:hAnsi="Times New Roman" w:cs="Times New Roman"/>
          <w:b/>
          <w:color w:val="44546A"/>
          <w:sz w:val="20"/>
          <w:szCs w:val="20"/>
        </w:rPr>
      </w:pPr>
    </w:p>
    <w:p w14:paraId="52044BAB" w14:textId="77777777" w:rsidR="00295F3D" w:rsidRPr="00AC76D3" w:rsidRDefault="00295F3D" w:rsidP="00295F3D">
      <w:pPr>
        <w:jc w:val="center"/>
        <w:rPr>
          <w:rFonts w:ascii="Times New Roman" w:hAnsi="Times New Roman" w:cs="Times New Roman"/>
          <w:sz w:val="20"/>
          <w:szCs w:val="20"/>
        </w:rPr>
      </w:pPr>
      <w:r w:rsidRPr="007C045C">
        <w:rPr>
          <w:rFonts w:ascii="Times New Roman" w:eastAsia="Times New Roman" w:hAnsi="Times New Roman" w:cs="Times New Roman"/>
          <w:b/>
          <w:color w:val="44546A"/>
          <w:sz w:val="20"/>
          <w:szCs w:val="20"/>
        </w:rPr>
        <w:t>Individual Selection of Consultant</w:t>
      </w:r>
    </w:p>
    <w:p w14:paraId="52044BAC" w14:textId="77777777" w:rsidR="00295F3D" w:rsidRPr="00AC76D3" w:rsidRDefault="00295F3D" w:rsidP="00295F3D">
      <w:pPr>
        <w:jc w:val="both"/>
        <w:rPr>
          <w:rFonts w:ascii="Times New Roman" w:hAnsi="Times New Roman" w:cs="Times New Roman"/>
          <w:sz w:val="20"/>
          <w:szCs w:val="20"/>
        </w:rPr>
      </w:pPr>
    </w:p>
    <w:p w14:paraId="52044BAD" w14:textId="77777777" w:rsidR="00295F3D" w:rsidRPr="00AC76D3" w:rsidRDefault="00295F3D" w:rsidP="00295F3D">
      <w:pPr>
        <w:jc w:val="both"/>
        <w:rPr>
          <w:rFonts w:ascii="Times New Roman" w:hAnsi="Times New Roman" w:cs="Times New Roman"/>
          <w:sz w:val="20"/>
          <w:szCs w:val="20"/>
        </w:rPr>
      </w:pPr>
    </w:p>
    <w:p w14:paraId="52044BAE" w14:textId="77777777" w:rsidR="00295F3D" w:rsidRDefault="00295F3D" w:rsidP="00295F3D">
      <w:pPr>
        <w:spacing w:line="0" w:lineRule="atLeast"/>
        <w:rPr>
          <w:rFonts w:ascii="Times New Roman" w:eastAsia="Times New Roman" w:hAnsi="Times New Roman" w:cs="Times New Roman"/>
          <w:sz w:val="22"/>
          <w:szCs w:val="22"/>
        </w:rPr>
      </w:pPr>
      <w:r w:rsidRPr="00097266">
        <w:rPr>
          <w:rFonts w:ascii="Times New Roman" w:eastAsia="Times New Roman" w:hAnsi="Times New Roman" w:cs="Times New Roman"/>
          <w:b/>
          <w:sz w:val="22"/>
          <w:szCs w:val="22"/>
        </w:rPr>
        <w:t xml:space="preserve">Country: </w:t>
      </w:r>
      <w:r w:rsidRPr="00002D7C">
        <w:rPr>
          <w:rFonts w:ascii="Times New Roman" w:eastAsia="Times New Roman" w:hAnsi="Times New Roman" w:cs="Times New Roman"/>
          <w:sz w:val="22"/>
          <w:szCs w:val="22"/>
        </w:rPr>
        <w:t>Federal Government of Somalia</w:t>
      </w:r>
    </w:p>
    <w:p w14:paraId="52044BAF" w14:textId="77777777" w:rsidR="00F05798" w:rsidRDefault="00295F3D" w:rsidP="00295F3D">
      <w:pPr>
        <w:spacing w:line="0" w:lineRule="atLeast"/>
        <w:rPr>
          <w:rFonts w:ascii="Times New Roman" w:eastAsia="Times New Roman" w:hAnsi="Times New Roman" w:cs="Times New Roman"/>
          <w:sz w:val="22"/>
          <w:szCs w:val="22"/>
        </w:rPr>
      </w:pPr>
      <w:r w:rsidRPr="00097266">
        <w:rPr>
          <w:rFonts w:ascii="Times New Roman" w:eastAsia="Times New Roman" w:hAnsi="Times New Roman" w:cs="Times New Roman"/>
          <w:b/>
          <w:sz w:val="22"/>
          <w:szCs w:val="22"/>
        </w:rPr>
        <w:t xml:space="preserve">Name of the Project: </w:t>
      </w:r>
      <w:r w:rsidR="00F05798" w:rsidRPr="00F05798">
        <w:rPr>
          <w:rFonts w:ascii="Times New Roman" w:eastAsia="Times New Roman" w:hAnsi="Times New Roman" w:cs="Times New Roman"/>
          <w:sz w:val="22"/>
          <w:szCs w:val="22"/>
        </w:rPr>
        <w:t>Somali Integrated Statistics and Economic Planning Capacity Building Project (SISEPCBP)</w:t>
      </w:r>
    </w:p>
    <w:p w14:paraId="3A097108" w14:textId="7B8FD63D" w:rsidR="00E258F2" w:rsidRDefault="00295F3D" w:rsidP="00E258F2">
      <w:pPr>
        <w:spacing w:line="0" w:lineRule="atLeast"/>
        <w:rPr>
          <w:rFonts w:ascii="Times New Roman" w:hAnsi="Times New Roman" w:cs="Times New Roman"/>
          <w:sz w:val="22"/>
          <w:szCs w:val="22"/>
        </w:rPr>
      </w:pPr>
      <w:r w:rsidRPr="00AC76D3">
        <w:rPr>
          <w:rFonts w:ascii="Times New Roman" w:eastAsia="Times New Roman" w:hAnsi="Times New Roman" w:cs="Times New Roman"/>
          <w:b/>
          <w:sz w:val="22"/>
          <w:szCs w:val="22"/>
        </w:rPr>
        <w:t>Consulting Service:</w:t>
      </w:r>
      <w:r w:rsidR="006D0288">
        <w:rPr>
          <w:rFonts w:ascii="Times New Roman" w:hAnsi="Times New Roman" w:cs="Times New Roman"/>
          <w:sz w:val="22"/>
          <w:szCs w:val="22"/>
        </w:rPr>
        <w:t xml:space="preserve"> </w:t>
      </w:r>
      <w:r w:rsidR="00B5589E">
        <w:rPr>
          <w:rFonts w:ascii="Times New Roman" w:hAnsi="Times New Roman" w:cs="Times New Roman"/>
        </w:rPr>
        <w:t>Consultancy to conduct administrative data profiling in the selected key MDAs at Federal level</w:t>
      </w:r>
    </w:p>
    <w:p w14:paraId="52044BB1" w14:textId="42D32A45" w:rsidR="00295F3D" w:rsidRDefault="00295F3D" w:rsidP="00E258F2">
      <w:pPr>
        <w:spacing w:line="0" w:lineRule="atLeast"/>
        <w:rPr>
          <w:rFonts w:ascii="Times New Roman" w:eastAsia="Times New Roman" w:hAnsi="Times New Roman" w:cs="Times New Roman"/>
          <w:sz w:val="22"/>
          <w:szCs w:val="22"/>
        </w:rPr>
      </w:pPr>
      <w:r w:rsidRPr="00097266">
        <w:rPr>
          <w:rFonts w:ascii="Times New Roman" w:eastAsia="Times New Roman" w:hAnsi="Times New Roman" w:cs="Times New Roman"/>
          <w:b/>
          <w:sz w:val="22"/>
          <w:szCs w:val="22"/>
        </w:rPr>
        <w:t xml:space="preserve">Individual/Firm: </w:t>
      </w:r>
      <w:r w:rsidRPr="00097266">
        <w:rPr>
          <w:rFonts w:ascii="Times New Roman" w:eastAsia="Times New Roman" w:hAnsi="Times New Roman" w:cs="Times New Roman"/>
          <w:sz w:val="22"/>
          <w:szCs w:val="22"/>
        </w:rPr>
        <w:t>Individual</w:t>
      </w:r>
    </w:p>
    <w:p w14:paraId="52044BB2" w14:textId="77777777" w:rsidR="00295F3D" w:rsidRPr="00097266" w:rsidRDefault="00295F3D" w:rsidP="00295F3D">
      <w:pPr>
        <w:spacing w:line="227" w:lineRule="auto"/>
        <w:rPr>
          <w:rFonts w:ascii="Times New Roman" w:eastAsia="Times New Roman" w:hAnsi="Times New Roman" w:cs="Times New Roman"/>
          <w:sz w:val="22"/>
          <w:szCs w:val="22"/>
        </w:rPr>
      </w:pPr>
      <w:r w:rsidRPr="00D319F6">
        <w:rPr>
          <w:rFonts w:ascii="Times New Roman" w:eastAsia="Times New Roman" w:hAnsi="Times New Roman" w:cs="Times New Roman"/>
          <w:b/>
          <w:sz w:val="22"/>
          <w:szCs w:val="22"/>
        </w:rPr>
        <w:t>Duty Station</w:t>
      </w:r>
      <w:r>
        <w:rPr>
          <w:rFonts w:ascii="Times New Roman" w:eastAsia="Times New Roman" w:hAnsi="Times New Roman" w:cs="Times New Roman"/>
          <w:sz w:val="22"/>
          <w:szCs w:val="22"/>
        </w:rPr>
        <w:t>: Mogadishu</w:t>
      </w:r>
    </w:p>
    <w:p w14:paraId="52044BB3" w14:textId="77777777" w:rsidR="00295F3D" w:rsidRPr="00097266" w:rsidRDefault="00295F3D" w:rsidP="00295F3D">
      <w:pPr>
        <w:spacing w:line="1" w:lineRule="exact"/>
        <w:rPr>
          <w:rFonts w:ascii="Times New Roman" w:eastAsia="Times New Roman" w:hAnsi="Times New Roman" w:cs="Times New Roman"/>
          <w:sz w:val="22"/>
          <w:szCs w:val="22"/>
        </w:rPr>
      </w:pPr>
    </w:p>
    <w:p w14:paraId="52044BB4" w14:textId="26FB9BB6" w:rsidR="00295F3D" w:rsidRPr="00AC76D3" w:rsidRDefault="00295F3D" w:rsidP="00295F3D">
      <w:pPr>
        <w:spacing w:line="0" w:lineRule="atLeast"/>
        <w:rPr>
          <w:rFonts w:ascii="Times New Roman" w:eastAsia="Times New Roman" w:hAnsi="Times New Roman" w:cs="Times New Roman"/>
          <w:sz w:val="22"/>
          <w:szCs w:val="22"/>
        </w:rPr>
      </w:pPr>
      <w:r w:rsidRPr="00097266">
        <w:rPr>
          <w:rFonts w:ascii="Times New Roman" w:eastAsia="Times New Roman" w:hAnsi="Times New Roman" w:cs="Times New Roman"/>
          <w:b/>
          <w:sz w:val="22"/>
          <w:szCs w:val="22"/>
        </w:rPr>
        <w:t>Deadline:</w:t>
      </w:r>
      <w:r>
        <w:rPr>
          <w:rFonts w:ascii="Times New Roman" w:eastAsia="Times New Roman" w:hAnsi="Times New Roman" w:cs="Times New Roman"/>
          <w:b/>
          <w:sz w:val="22"/>
          <w:szCs w:val="22"/>
        </w:rPr>
        <w:t xml:space="preserve"> </w:t>
      </w:r>
      <w:r w:rsidR="00A5419E">
        <w:rPr>
          <w:rFonts w:ascii="Times New Roman" w:eastAsia="Times New Roman" w:hAnsi="Times New Roman" w:cs="Times New Roman"/>
          <w:sz w:val="22"/>
          <w:szCs w:val="22"/>
        </w:rPr>
        <w:t>2</w:t>
      </w:r>
      <w:r w:rsidR="00166CBA">
        <w:rPr>
          <w:rFonts w:ascii="Times New Roman" w:eastAsia="Times New Roman" w:hAnsi="Times New Roman" w:cs="Times New Roman"/>
          <w:sz w:val="22"/>
          <w:szCs w:val="22"/>
        </w:rPr>
        <w:t>8</w:t>
      </w:r>
      <w:r w:rsidR="00D909B6" w:rsidRPr="00D909B6">
        <w:rPr>
          <w:rFonts w:ascii="Times New Roman" w:eastAsia="Times New Roman" w:hAnsi="Times New Roman" w:cs="Times New Roman"/>
          <w:sz w:val="22"/>
          <w:szCs w:val="22"/>
          <w:vertAlign w:val="superscript"/>
        </w:rPr>
        <w:t>th</w:t>
      </w:r>
      <w:r w:rsidR="00D909B6">
        <w:rPr>
          <w:rFonts w:ascii="Times New Roman" w:eastAsia="Times New Roman" w:hAnsi="Times New Roman" w:cs="Times New Roman"/>
          <w:sz w:val="22"/>
          <w:szCs w:val="22"/>
        </w:rPr>
        <w:t xml:space="preserve"> </w:t>
      </w:r>
      <w:r w:rsidR="00E258F2">
        <w:rPr>
          <w:rFonts w:ascii="Times New Roman" w:eastAsia="Times New Roman" w:hAnsi="Times New Roman" w:cs="Times New Roman"/>
          <w:sz w:val="22"/>
          <w:szCs w:val="22"/>
        </w:rPr>
        <w:t>November</w:t>
      </w:r>
      <w:r w:rsidR="00D909B6" w:rsidRPr="00D909B6">
        <w:rPr>
          <w:rFonts w:ascii="Times New Roman" w:eastAsia="Times New Roman" w:hAnsi="Times New Roman" w:cs="Times New Roman"/>
          <w:sz w:val="22"/>
          <w:szCs w:val="22"/>
        </w:rPr>
        <w:t xml:space="preserve"> 2021</w:t>
      </w:r>
    </w:p>
    <w:p w14:paraId="52044BB6" w14:textId="4B7B0D46" w:rsidR="00295F3D" w:rsidRDefault="00295F3D" w:rsidP="00E258F2">
      <w:pPr>
        <w:rPr>
          <w:rFonts w:ascii="Times New Roman" w:eastAsia="Times New Roman" w:hAnsi="Times New Roman" w:cs="Times New Roman"/>
          <w:sz w:val="22"/>
          <w:szCs w:val="22"/>
        </w:rPr>
      </w:pPr>
      <w:r w:rsidRPr="00295F3D">
        <w:rPr>
          <w:rFonts w:ascii="Times New Roman" w:eastAsia="Times New Roman" w:hAnsi="Times New Roman" w:cs="Times New Roman"/>
          <w:b/>
          <w:sz w:val="22"/>
          <w:szCs w:val="22"/>
        </w:rPr>
        <w:t>Ref No.</w:t>
      </w:r>
      <w:r w:rsidRPr="00097266">
        <w:rPr>
          <w:rFonts w:ascii="Times New Roman" w:eastAsia="Times New Roman" w:hAnsi="Times New Roman" w:cs="Times New Roman"/>
          <w:sz w:val="22"/>
          <w:szCs w:val="22"/>
        </w:rPr>
        <w:t xml:space="preserve">  </w:t>
      </w:r>
      <w:r w:rsidR="00E258F2" w:rsidRPr="00E258F2">
        <w:rPr>
          <w:rFonts w:ascii="Times New Roman" w:eastAsia="Times New Roman" w:hAnsi="Times New Roman" w:cs="Times New Roman"/>
          <w:sz w:val="22"/>
          <w:szCs w:val="22"/>
        </w:rPr>
        <w:t>SO-MOPIED-245439-CS-INDV</w:t>
      </w:r>
    </w:p>
    <w:p w14:paraId="1E9A4EBF" w14:textId="77777777" w:rsidR="00FB1C81" w:rsidRPr="00AC76D3" w:rsidRDefault="00FB1C81" w:rsidP="00E258F2">
      <w:pPr>
        <w:rPr>
          <w:sz w:val="22"/>
          <w:szCs w:val="22"/>
        </w:rPr>
      </w:pPr>
    </w:p>
    <w:p w14:paraId="52044BB7" w14:textId="77777777" w:rsidR="00295F3D" w:rsidRPr="004470A9" w:rsidRDefault="004470A9" w:rsidP="004470A9">
      <w:pPr>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t xml:space="preserve">1. </w:t>
      </w:r>
      <w:r w:rsidR="00295F3D" w:rsidRPr="004470A9">
        <w:rPr>
          <w:rFonts w:ascii="Times New Roman" w:hAnsi="Times New Roman" w:cs="Times New Roman"/>
          <w:b/>
          <w:bCs/>
          <w:sz w:val="22"/>
          <w:szCs w:val="22"/>
        </w:rPr>
        <w:t>BACKGROUND OF THE PROJECT</w:t>
      </w:r>
    </w:p>
    <w:p w14:paraId="52044BB8" w14:textId="77777777" w:rsidR="00295F3D" w:rsidRPr="00AC76D3" w:rsidRDefault="00295F3D" w:rsidP="00295F3D">
      <w:pPr>
        <w:pStyle w:val="Default"/>
        <w:jc w:val="both"/>
        <w:rPr>
          <w:color w:val="auto"/>
          <w:sz w:val="22"/>
          <w:szCs w:val="22"/>
        </w:rPr>
      </w:pPr>
    </w:p>
    <w:p w14:paraId="14620920" w14:textId="77777777" w:rsidR="00001614" w:rsidRDefault="00295F3D" w:rsidP="00001614">
      <w:pPr>
        <w:pStyle w:val="Body"/>
        <w:widowControl w:val="0"/>
        <w:spacing w:after="240" w:line="276" w:lineRule="auto"/>
        <w:jc w:val="both"/>
        <w:rPr>
          <w:rFonts w:ascii="Times New Roman" w:eastAsiaTheme="minorEastAsia" w:hAnsi="Times New Roman" w:cs="Times New Roman"/>
          <w:color w:val="auto"/>
          <w:bdr w:val="none" w:sz="0" w:space="0" w:color="auto"/>
        </w:rPr>
      </w:pPr>
      <w:r w:rsidRPr="004B452C">
        <w:rPr>
          <w:rFonts w:ascii="Times New Roman" w:eastAsiaTheme="minorEastAsia" w:hAnsi="Times New Roman" w:cs="Times New Roman"/>
          <w:color w:val="auto"/>
          <w:bdr w:val="none" w:sz="0" w:space="0" w:color="auto"/>
        </w:rPr>
        <w:t xml:space="preserve">The Federal Government of Somalia (FGS), through </w:t>
      </w:r>
      <w:r w:rsidR="00BA0123">
        <w:rPr>
          <w:rFonts w:ascii="Times New Roman" w:eastAsiaTheme="minorEastAsia" w:hAnsi="Times New Roman" w:cs="Times New Roman"/>
          <w:color w:val="auto"/>
          <w:bdr w:val="none" w:sz="0" w:space="0" w:color="auto"/>
        </w:rPr>
        <w:t>Somalia National Statistics (SNBS</w:t>
      </w:r>
      <w:r w:rsidRPr="004B452C">
        <w:rPr>
          <w:rFonts w:ascii="Times New Roman" w:eastAsiaTheme="minorEastAsia" w:hAnsi="Times New Roman" w:cs="Times New Roman"/>
          <w:color w:val="auto"/>
          <w:bdr w:val="none" w:sz="0" w:space="0" w:color="auto"/>
        </w:rPr>
        <w:t xml:space="preserve">), has received a </w:t>
      </w:r>
      <w:r w:rsidR="00BA0123">
        <w:rPr>
          <w:rFonts w:ascii="Times New Roman" w:eastAsiaTheme="minorEastAsia" w:hAnsi="Times New Roman" w:cs="Times New Roman"/>
          <w:color w:val="auto"/>
          <w:bdr w:val="none" w:sz="0" w:space="0" w:color="auto"/>
        </w:rPr>
        <w:t xml:space="preserve">grant </w:t>
      </w:r>
      <w:r w:rsidRPr="004B452C">
        <w:rPr>
          <w:rFonts w:ascii="Times New Roman" w:eastAsiaTheme="minorEastAsia" w:hAnsi="Times New Roman" w:cs="Times New Roman"/>
          <w:color w:val="auto"/>
          <w:bdr w:val="none" w:sz="0" w:space="0" w:color="auto"/>
        </w:rPr>
        <w:t>from the International Develop</w:t>
      </w:r>
      <w:r w:rsidR="00A06048">
        <w:rPr>
          <w:rFonts w:ascii="Times New Roman" w:eastAsiaTheme="minorEastAsia" w:hAnsi="Times New Roman" w:cs="Times New Roman"/>
          <w:color w:val="auto"/>
          <w:bdr w:val="none" w:sz="0" w:space="0" w:color="auto"/>
        </w:rPr>
        <w:t>ment Association (IDA) to implement</w:t>
      </w:r>
      <w:r w:rsidRPr="004B452C">
        <w:rPr>
          <w:rFonts w:ascii="Times New Roman" w:eastAsiaTheme="minorEastAsia" w:hAnsi="Times New Roman" w:cs="Times New Roman"/>
          <w:color w:val="auto"/>
          <w:bdr w:val="none" w:sz="0" w:space="0" w:color="auto"/>
        </w:rPr>
        <w:t xml:space="preserve"> the Somali Integrated Statistics and Economic Capacity Building (SISEPCB) Project.  The proposed project aims at strengthening the country’s national statistics system, the monitoring and evaluation (M&amp;E) system, and improving programming and analytical capacity of the government’s macroeconomics and fiscal programming agencies to enable them to regularly assess, analyze and improve their public policies and programs performance and results. More specifically, the project aims at: (1) Strengthening the national statistics system; (2) Strengthening monitoring and evaluation capacity; and (3) Building economic policy analysis and economic planning capacity. The proposed project will be funded jointly by the World Bank </w:t>
      </w:r>
      <w:r>
        <w:rPr>
          <w:rFonts w:ascii="Times New Roman" w:eastAsiaTheme="minorEastAsia" w:hAnsi="Times New Roman" w:cs="Times New Roman"/>
          <w:color w:val="auto"/>
          <w:bdr w:val="none" w:sz="0" w:space="0" w:color="auto"/>
        </w:rPr>
        <w:t>and other development partners.</w:t>
      </w:r>
    </w:p>
    <w:p w14:paraId="7739EAB1" w14:textId="423C0A40" w:rsidR="00001614" w:rsidRPr="00001614" w:rsidRDefault="00001614" w:rsidP="00001614">
      <w:pPr>
        <w:pStyle w:val="Body"/>
        <w:widowControl w:val="0"/>
        <w:spacing w:after="240" w:line="276" w:lineRule="auto"/>
        <w:jc w:val="both"/>
        <w:rPr>
          <w:rFonts w:ascii="Times New Roman" w:eastAsiaTheme="minorEastAsia" w:hAnsi="Times New Roman" w:cs="Times New Roman"/>
          <w:color w:val="auto"/>
          <w:bdr w:val="none" w:sz="0" w:space="0" w:color="auto"/>
        </w:rPr>
      </w:pPr>
      <w:r w:rsidRPr="002D20D9">
        <w:rPr>
          <w:rFonts w:ascii="Times New Roman" w:hAnsi="Times New Roman" w:cs="Times New Roman"/>
          <w:lang w:val="en-CA"/>
        </w:rPr>
        <w:t xml:space="preserve">The SNBS is making efforts to strengthen the country’s national statistical system (NSS). </w:t>
      </w:r>
      <w:r w:rsidRPr="002D20D9">
        <w:rPr>
          <w:rFonts w:ascii="Times New Roman" w:hAnsi="Times New Roman" w:cs="Times New Roman"/>
        </w:rPr>
        <w:t xml:space="preserve">The National Statistical System (NSS) in Somalia is decentralized with many institutions/agencies collecting/compiling statistical data and information. In order to rationalize the development of the NSS, the FGS, through the Statistics Act 2020, has mandated SNBS to play a leading role in the coordination of statistical activities within NSS. In its effort to initiate and ensure effective planning and filling NDP9 data gap, the SNBS would like to conduct administrative data profiling in the selected key MDAs at Federal level. </w:t>
      </w:r>
    </w:p>
    <w:p w14:paraId="52044BBD" w14:textId="77777777" w:rsidR="00F05798" w:rsidRPr="00527DB8" w:rsidRDefault="00F05798" w:rsidP="00F05798">
      <w:pPr>
        <w:spacing w:line="276" w:lineRule="auto"/>
        <w:jc w:val="both"/>
        <w:rPr>
          <w:rFonts w:ascii="Times New Roman" w:eastAsia="Tw Cen MT" w:hAnsi="Times New Roman" w:cs="Times New Roman"/>
          <w:sz w:val="22"/>
          <w:szCs w:val="22"/>
        </w:rPr>
      </w:pPr>
    </w:p>
    <w:p w14:paraId="52044BBE" w14:textId="0239A0FA" w:rsidR="00F05798" w:rsidRDefault="00B15D25" w:rsidP="00F05798">
      <w:pPr>
        <w:jc w:val="both"/>
        <w:rPr>
          <w:rFonts w:ascii="Times New Roman" w:eastAsia="MS Mincho" w:hAnsi="Times New Roman" w:cs="Times New Roman"/>
          <w:sz w:val="22"/>
          <w:szCs w:val="22"/>
        </w:rPr>
      </w:pPr>
      <w:r w:rsidRPr="004470A9">
        <w:rPr>
          <w:rFonts w:ascii="Times New Roman" w:hAnsi="Times New Roman" w:cs="Times New Roman"/>
          <w:b/>
          <w:bCs/>
          <w:sz w:val="22"/>
          <w:szCs w:val="22"/>
        </w:rPr>
        <w:lastRenderedPageBreak/>
        <w:t>2</w:t>
      </w:r>
      <w:r w:rsidR="004470A9" w:rsidRPr="004470A9">
        <w:rPr>
          <w:rFonts w:ascii="Times New Roman" w:hAnsi="Times New Roman" w:cs="Times New Roman"/>
          <w:b/>
          <w:bCs/>
          <w:sz w:val="22"/>
          <w:szCs w:val="22"/>
        </w:rPr>
        <w:t xml:space="preserve">. </w:t>
      </w:r>
      <w:r w:rsidRPr="004470A9">
        <w:rPr>
          <w:rFonts w:ascii="Times New Roman" w:hAnsi="Times New Roman" w:cs="Times New Roman"/>
          <w:b/>
          <w:bCs/>
          <w:sz w:val="22"/>
          <w:szCs w:val="22"/>
        </w:rPr>
        <w:t xml:space="preserve"> Responsibilities:</w:t>
      </w:r>
      <w:r>
        <w:rPr>
          <w:rFonts w:ascii="Times New Roman" w:eastAsiaTheme="minorHAnsi" w:hAnsi="Times New Roman" w:cs="Times New Roman"/>
          <w:b/>
          <w:bCs/>
          <w:sz w:val="22"/>
          <w:szCs w:val="22"/>
        </w:rPr>
        <w:t xml:space="preserve"> </w:t>
      </w:r>
      <w:r w:rsidR="00F301C5" w:rsidRPr="00F301C5">
        <w:rPr>
          <w:rFonts w:ascii="Times New Roman" w:eastAsia="Tw Cen MT" w:hAnsi="Times New Roman" w:cs="Times New Roman"/>
          <w:sz w:val="22"/>
          <w:szCs w:val="22"/>
        </w:rPr>
        <w:t>The main objective of the assignment are four-fold: (a) to profile, map, and assess data obtained from the FGS administrative sources for use in compilation of official statistics needed by the institution’s policy an decision making; (b) provide data and information needed by SNBS to improve the compilation of  its national accounts system and  other macroeconomic statistics indicators required for policy formulation and decision making (c) To enable SNBS use the results of the exercise to strengthen or improve the Statistical Register of Business establishments (SRB) that  will be designed and developed during the implementation of the first phase of IBES; and (d) to be used as input to the on-going revision of the SNBS Data Dissemination Policy Framework, which when completed, will influence the right of access to administrative data for statistical purposes</w:t>
      </w:r>
      <w:r w:rsidR="00F301C5">
        <w:rPr>
          <w:rFonts w:ascii="Times New Roman" w:eastAsia="Tw Cen MT" w:hAnsi="Times New Roman" w:cs="Times New Roman"/>
          <w:sz w:val="22"/>
          <w:szCs w:val="22"/>
        </w:rPr>
        <w:t>.</w:t>
      </w:r>
    </w:p>
    <w:p w14:paraId="52044BBF" w14:textId="77777777" w:rsidR="00B15D25" w:rsidRPr="00527DB8" w:rsidRDefault="00B15D25" w:rsidP="00F05798">
      <w:pPr>
        <w:jc w:val="both"/>
        <w:rPr>
          <w:rFonts w:ascii="Times New Roman" w:eastAsia="Tw Cen MT" w:hAnsi="Times New Roman" w:cs="Times New Roman"/>
          <w:sz w:val="22"/>
          <w:szCs w:val="22"/>
        </w:rPr>
      </w:pPr>
    </w:p>
    <w:p w14:paraId="52044BC0" w14:textId="77777777" w:rsidR="00F05798" w:rsidRDefault="008C5121" w:rsidP="00F05798">
      <w:pPr>
        <w:jc w:val="both"/>
        <w:rPr>
          <w:rFonts w:ascii="Times New Roman" w:eastAsia="Tw Cen MT" w:hAnsi="Times New Roman" w:cs="Times New Roman"/>
          <w:bCs/>
          <w:sz w:val="22"/>
          <w:szCs w:val="22"/>
          <w:lang w:val="en-GB"/>
        </w:rPr>
      </w:pPr>
      <w:r w:rsidRPr="008C5121">
        <w:rPr>
          <w:rFonts w:ascii="Times New Roman" w:eastAsia="Tw Cen MT" w:hAnsi="Times New Roman" w:cs="Times New Roman"/>
          <w:bCs/>
          <w:sz w:val="22"/>
          <w:szCs w:val="22"/>
          <w:lang w:val="en-GB"/>
        </w:rPr>
        <w:t>The detailed Terms of Reference (</w:t>
      </w:r>
      <w:proofErr w:type="spellStart"/>
      <w:r w:rsidRPr="008C5121">
        <w:rPr>
          <w:rFonts w:ascii="Times New Roman" w:eastAsia="Tw Cen MT" w:hAnsi="Times New Roman" w:cs="Times New Roman"/>
          <w:bCs/>
          <w:sz w:val="22"/>
          <w:szCs w:val="22"/>
          <w:lang w:val="en-GB"/>
        </w:rPr>
        <w:t>ToR</w:t>
      </w:r>
      <w:proofErr w:type="spellEnd"/>
      <w:r w:rsidRPr="008C5121">
        <w:rPr>
          <w:rFonts w:ascii="Times New Roman" w:eastAsia="Tw Cen MT" w:hAnsi="Times New Roman" w:cs="Times New Roman"/>
          <w:bCs/>
          <w:sz w:val="22"/>
          <w:szCs w:val="22"/>
          <w:lang w:val="en-GB"/>
        </w:rPr>
        <w:t xml:space="preserve">) for the assignment can be found at the following website:   </w:t>
      </w:r>
      <w:hyperlink r:id="rId8" w:history="1">
        <w:r w:rsidRPr="00F6069F">
          <w:rPr>
            <w:rStyle w:val="Hyperlink"/>
            <w:rFonts w:ascii="Times New Roman" w:eastAsia="Tw Cen MT" w:hAnsi="Times New Roman" w:cs="Times New Roman"/>
            <w:bCs/>
            <w:sz w:val="22"/>
            <w:szCs w:val="22"/>
            <w:lang w:val="en-GB"/>
          </w:rPr>
          <w:t>www.nbs.gov.so</w:t>
        </w:r>
      </w:hyperlink>
      <w:r>
        <w:rPr>
          <w:rFonts w:ascii="Times New Roman" w:eastAsia="Tw Cen MT" w:hAnsi="Times New Roman" w:cs="Times New Roman"/>
          <w:bCs/>
          <w:sz w:val="22"/>
          <w:szCs w:val="22"/>
          <w:lang w:val="en-GB"/>
        </w:rPr>
        <w:t xml:space="preserve"> </w:t>
      </w:r>
      <w:r w:rsidRPr="008C5121">
        <w:rPr>
          <w:rFonts w:ascii="Times New Roman" w:eastAsia="Tw Cen MT" w:hAnsi="Times New Roman" w:cs="Times New Roman"/>
          <w:bCs/>
          <w:sz w:val="22"/>
          <w:szCs w:val="22"/>
          <w:lang w:val="en-GB"/>
        </w:rPr>
        <w:t xml:space="preserve"> and link </w:t>
      </w:r>
      <w:hyperlink r:id="rId9" w:history="1">
        <w:r w:rsidRPr="00F6069F">
          <w:rPr>
            <w:rStyle w:val="Hyperlink"/>
            <w:rFonts w:ascii="Times New Roman" w:eastAsia="Tw Cen MT" w:hAnsi="Times New Roman" w:cs="Times New Roman"/>
            <w:bCs/>
            <w:sz w:val="22"/>
            <w:szCs w:val="22"/>
            <w:lang w:val="en-GB"/>
          </w:rPr>
          <w:t>https://www.nbs.gov.so/vacancies/</w:t>
        </w:r>
      </w:hyperlink>
      <w:r>
        <w:rPr>
          <w:rFonts w:ascii="Times New Roman" w:eastAsia="Tw Cen MT" w:hAnsi="Times New Roman" w:cs="Times New Roman"/>
          <w:bCs/>
          <w:sz w:val="22"/>
          <w:szCs w:val="22"/>
          <w:lang w:val="en-GB"/>
        </w:rPr>
        <w:t xml:space="preserve"> </w:t>
      </w:r>
      <w:r w:rsidRPr="008C5121">
        <w:rPr>
          <w:rFonts w:ascii="Times New Roman" w:eastAsia="Tw Cen MT" w:hAnsi="Times New Roman" w:cs="Times New Roman"/>
          <w:bCs/>
          <w:sz w:val="22"/>
          <w:szCs w:val="22"/>
          <w:lang w:val="en-GB"/>
        </w:rPr>
        <w:t>or can be provided upon submission of application in person or by e-mail. The e-mail address is provided below.</w:t>
      </w:r>
    </w:p>
    <w:p w14:paraId="52044BC1" w14:textId="77777777" w:rsidR="008C5121" w:rsidRPr="00527DB8" w:rsidRDefault="008C5121" w:rsidP="00F05798">
      <w:pPr>
        <w:jc w:val="both"/>
        <w:rPr>
          <w:rFonts w:ascii="Times New Roman" w:hAnsi="Times New Roman" w:cs="Times New Roman"/>
          <w:sz w:val="22"/>
          <w:szCs w:val="22"/>
        </w:rPr>
      </w:pPr>
    </w:p>
    <w:p w14:paraId="52044BC2" w14:textId="77777777" w:rsidR="00B15D25" w:rsidRPr="00AC76D3" w:rsidRDefault="004470A9" w:rsidP="00B15D25">
      <w:pPr>
        <w:jc w:val="both"/>
        <w:rPr>
          <w:rFonts w:ascii="Times New Roman" w:hAnsi="Times New Roman" w:cs="Times New Roman"/>
          <w:sz w:val="22"/>
          <w:szCs w:val="22"/>
        </w:rPr>
      </w:pPr>
      <w:r w:rsidRPr="004470A9">
        <w:rPr>
          <w:rFonts w:ascii="Times New Roman" w:hAnsi="Times New Roman" w:cs="Times New Roman"/>
          <w:b/>
          <w:bCs/>
          <w:sz w:val="22"/>
          <w:szCs w:val="22"/>
        </w:rPr>
        <w:t xml:space="preserve">3. </w:t>
      </w:r>
      <w:r w:rsidR="00B15D25" w:rsidRPr="004470A9">
        <w:rPr>
          <w:rFonts w:ascii="Times New Roman" w:hAnsi="Times New Roman" w:cs="Times New Roman"/>
          <w:b/>
          <w:bCs/>
          <w:sz w:val="22"/>
          <w:szCs w:val="22"/>
        </w:rPr>
        <w:t>Selection Criteria</w:t>
      </w:r>
      <w:r w:rsidR="00B15D25" w:rsidRPr="00AC76D3">
        <w:rPr>
          <w:rFonts w:ascii="Times New Roman" w:eastAsiaTheme="minorHAnsi" w:hAnsi="Times New Roman" w:cs="Times New Roman"/>
          <w:b/>
          <w:bCs/>
          <w:sz w:val="22"/>
          <w:szCs w:val="22"/>
        </w:rPr>
        <w:t>:</w:t>
      </w:r>
      <w:r w:rsidR="00B15D25" w:rsidRPr="00AC76D3">
        <w:rPr>
          <w:rFonts w:ascii="Times New Roman" w:hAnsi="Times New Roman" w:cs="Times New Roman"/>
          <w:sz w:val="22"/>
          <w:szCs w:val="22"/>
        </w:rPr>
        <w:t xml:space="preserve"> The selection shall be based on qualification, experience and skills of the candidate and followed by an interview. The qualifications, experience and competencies include:</w:t>
      </w:r>
    </w:p>
    <w:p w14:paraId="52044BC3" w14:textId="77777777" w:rsidR="00F05798" w:rsidRPr="00527DB8" w:rsidRDefault="00F05798" w:rsidP="00F05798">
      <w:pPr>
        <w:jc w:val="both"/>
        <w:rPr>
          <w:rFonts w:ascii="Times New Roman" w:eastAsia="MS Mincho" w:hAnsi="Times New Roman" w:cs="Times New Roman"/>
          <w:sz w:val="22"/>
          <w:szCs w:val="22"/>
        </w:rPr>
      </w:pPr>
    </w:p>
    <w:p w14:paraId="2A516247" w14:textId="18516D23" w:rsidR="00F301C5" w:rsidRPr="00F301C5" w:rsidRDefault="00F301C5" w:rsidP="00F301C5">
      <w:pPr>
        <w:pStyle w:val="ListParagraph"/>
        <w:numPr>
          <w:ilvl w:val="0"/>
          <w:numId w:val="6"/>
        </w:numPr>
        <w:spacing w:line="276" w:lineRule="auto"/>
        <w:jc w:val="both"/>
        <w:rPr>
          <w:rFonts w:ascii="Times New Roman" w:eastAsia="MS Mincho" w:hAnsi="Times New Roman" w:cs="Times New Roman"/>
          <w:sz w:val="22"/>
          <w:szCs w:val="22"/>
        </w:rPr>
      </w:pPr>
      <w:r w:rsidRPr="00F301C5">
        <w:rPr>
          <w:rFonts w:ascii="Times New Roman" w:eastAsia="MS Mincho" w:hAnsi="Times New Roman" w:cs="Times New Roman"/>
          <w:sz w:val="22"/>
          <w:szCs w:val="22"/>
        </w:rPr>
        <w:t xml:space="preserve">At least a Master’s Degree in Economics or Statistics with strong background </w:t>
      </w:r>
      <w:r w:rsidR="005408BA" w:rsidRPr="00F301C5">
        <w:rPr>
          <w:rFonts w:ascii="Times New Roman" w:eastAsia="MS Mincho" w:hAnsi="Times New Roman" w:cs="Times New Roman"/>
          <w:sz w:val="22"/>
          <w:szCs w:val="22"/>
        </w:rPr>
        <w:t>in Socio</w:t>
      </w:r>
      <w:r w:rsidRPr="00F301C5">
        <w:rPr>
          <w:rFonts w:ascii="Times New Roman" w:eastAsia="MS Mincho" w:hAnsi="Times New Roman" w:cs="Times New Roman"/>
          <w:sz w:val="22"/>
          <w:szCs w:val="22"/>
        </w:rPr>
        <w:t xml:space="preserve">-Economic Data Analysis, and Development Policy Formulation, </w:t>
      </w:r>
      <w:r w:rsidR="005408BA" w:rsidRPr="00F301C5">
        <w:rPr>
          <w:rFonts w:ascii="Times New Roman" w:eastAsia="MS Mincho" w:hAnsi="Times New Roman" w:cs="Times New Roman"/>
          <w:sz w:val="22"/>
          <w:szCs w:val="22"/>
        </w:rPr>
        <w:t>Planning, and</w:t>
      </w:r>
      <w:r w:rsidRPr="00F301C5">
        <w:rPr>
          <w:rFonts w:ascii="Times New Roman" w:eastAsia="MS Mincho" w:hAnsi="Times New Roman" w:cs="Times New Roman"/>
          <w:sz w:val="22"/>
          <w:szCs w:val="22"/>
        </w:rPr>
        <w:t xml:space="preserve"> M&amp;E. </w:t>
      </w:r>
    </w:p>
    <w:p w14:paraId="0F33F4A5" w14:textId="77777777" w:rsidR="00F301C5" w:rsidRPr="00F301C5" w:rsidRDefault="00F301C5" w:rsidP="00F301C5">
      <w:pPr>
        <w:pStyle w:val="ListParagraph"/>
        <w:numPr>
          <w:ilvl w:val="0"/>
          <w:numId w:val="6"/>
        </w:numPr>
        <w:spacing w:line="276" w:lineRule="auto"/>
        <w:jc w:val="both"/>
        <w:rPr>
          <w:rFonts w:ascii="Times New Roman" w:eastAsia="MS Mincho" w:hAnsi="Times New Roman" w:cs="Times New Roman"/>
          <w:sz w:val="22"/>
          <w:szCs w:val="22"/>
        </w:rPr>
      </w:pPr>
      <w:r w:rsidRPr="00F301C5">
        <w:rPr>
          <w:rFonts w:ascii="Times New Roman" w:eastAsia="MS Mincho" w:hAnsi="Times New Roman" w:cs="Times New Roman"/>
          <w:sz w:val="22"/>
          <w:szCs w:val="22"/>
        </w:rPr>
        <w:t>At least 10 years of professional experience in socio-economic research, policy formulation, and development planning. Work experience in national statistical agencies is an advantage.</w:t>
      </w:r>
    </w:p>
    <w:p w14:paraId="573D0FEB" w14:textId="5452CDEA" w:rsidR="00F301C5" w:rsidRPr="00F301C5" w:rsidRDefault="00F301C5" w:rsidP="00F301C5">
      <w:pPr>
        <w:pStyle w:val="ListParagraph"/>
        <w:numPr>
          <w:ilvl w:val="0"/>
          <w:numId w:val="6"/>
        </w:numPr>
        <w:spacing w:line="276" w:lineRule="auto"/>
        <w:jc w:val="both"/>
        <w:rPr>
          <w:rFonts w:ascii="Times New Roman" w:eastAsia="MS Mincho" w:hAnsi="Times New Roman" w:cs="Times New Roman"/>
          <w:sz w:val="22"/>
          <w:szCs w:val="22"/>
        </w:rPr>
      </w:pPr>
      <w:r w:rsidRPr="00F301C5">
        <w:rPr>
          <w:rFonts w:ascii="Times New Roman" w:eastAsia="MS Mincho" w:hAnsi="Times New Roman" w:cs="Times New Roman"/>
          <w:sz w:val="22"/>
          <w:szCs w:val="22"/>
        </w:rPr>
        <w:t>Have adequate working knowledge of the conceptual framework of the UN’s System Accounts National Accounts (SNA), including the International Standard Industrial Classification of All Economic Activities (ISIC), Revision 4 broad structure.</w:t>
      </w:r>
    </w:p>
    <w:p w14:paraId="5C988A21" w14:textId="77777777" w:rsidR="00F301C5" w:rsidRPr="00F301C5" w:rsidRDefault="00F301C5" w:rsidP="00F301C5">
      <w:pPr>
        <w:pStyle w:val="ListParagraph"/>
        <w:numPr>
          <w:ilvl w:val="0"/>
          <w:numId w:val="6"/>
        </w:numPr>
        <w:spacing w:line="276" w:lineRule="auto"/>
        <w:jc w:val="both"/>
        <w:rPr>
          <w:rFonts w:ascii="Times New Roman" w:eastAsia="MS Mincho" w:hAnsi="Times New Roman" w:cs="Times New Roman"/>
          <w:sz w:val="22"/>
          <w:szCs w:val="22"/>
        </w:rPr>
      </w:pPr>
      <w:r w:rsidRPr="00F301C5">
        <w:rPr>
          <w:rFonts w:ascii="Times New Roman" w:eastAsia="MS Mincho" w:hAnsi="Times New Roman" w:cs="Times New Roman"/>
          <w:sz w:val="22"/>
          <w:szCs w:val="22"/>
        </w:rPr>
        <w:t>Language skills: Ability to communicate fluently in English.</w:t>
      </w:r>
    </w:p>
    <w:p w14:paraId="62F7F312" w14:textId="77777777" w:rsidR="00F301C5" w:rsidRPr="00F301C5" w:rsidRDefault="00F301C5" w:rsidP="00F301C5">
      <w:pPr>
        <w:pStyle w:val="ListParagraph"/>
        <w:numPr>
          <w:ilvl w:val="0"/>
          <w:numId w:val="6"/>
        </w:numPr>
        <w:spacing w:line="276" w:lineRule="auto"/>
        <w:jc w:val="both"/>
        <w:rPr>
          <w:rFonts w:ascii="Times New Roman" w:eastAsia="MS Mincho" w:hAnsi="Times New Roman" w:cs="Times New Roman"/>
          <w:sz w:val="22"/>
          <w:szCs w:val="22"/>
        </w:rPr>
      </w:pPr>
      <w:r w:rsidRPr="00F301C5">
        <w:rPr>
          <w:rFonts w:ascii="Times New Roman" w:eastAsia="MS Mincho" w:hAnsi="Times New Roman" w:cs="Times New Roman"/>
          <w:sz w:val="22"/>
          <w:szCs w:val="22"/>
        </w:rPr>
        <w:t xml:space="preserve">Good and demonstrated capacity for organization, management with excellent reporting and coordination skills are required. </w:t>
      </w:r>
    </w:p>
    <w:p w14:paraId="5D34E6A2" w14:textId="77777777" w:rsidR="00F301C5" w:rsidRPr="00F301C5" w:rsidRDefault="00F301C5" w:rsidP="00F301C5">
      <w:pPr>
        <w:pStyle w:val="ListParagraph"/>
        <w:numPr>
          <w:ilvl w:val="0"/>
          <w:numId w:val="6"/>
        </w:numPr>
        <w:spacing w:line="276" w:lineRule="auto"/>
        <w:jc w:val="both"/>
        <w:rPr>
          <w:rFonts w:ascii="Times New Roman" w:eastAsia="MS Mincho" w:hAnsi="Times New Roman" w:cs="Times New Roman"/>
          <w:sz w:val="22"/>
          <w:szCs w:val="22"/>
        </w:rPr>
      </w:pPr>
      <w:r w:rsidRPr="00F301C5">
        <w:rPr>
          <w:rFonts w:ascii="Times New Roman" w:eastAsia="MS Mincho" w:hAnsi="Times New Roman" w:cs="Times New Roman"/>
          <w:sz w:val="22"/>
          <w:szCs w:val="22"/>
        </w:rPr>
        <w:t xml:space="preserve">Ability to work effectively with a range of statistics unit in MDAs and development partners. </w:t>
      </w:r>
    </w:p>
    <w:p w14:paraId="5180C0AC" w14:textId="4830C3BE" w:rsidR="00F301C5" w:rsidRPr="00F301C5" w:rsidRDefault="00F301C5" w:rsidP="00F301C5">
      <w:pPr>
        <w:pStyle w:val="ListParagraph"/>
        <w:numPr>
          <w:ilvl w:val="0"/>
          <w:numId w:val="6"/>
        </w:numPr>
        <w:spacing w:line="276" w:lineRule="auto"/>
        <w:jc w:val="both"/>
        <w:rPr>
          <w:rFonts w:ascii="Times New Roman" w:eastAsia="MS Mincho" w:hAnsi="Times New Roman" w:cs="Times New Roman"/>
          <w:sz w:val="22"/>
          <w:szCs w:val="22"/>
        </w:rPr>
      </w:pPr>
      <w:r w:rsidRPr="00F301C5">
        <w:rPr>
          <w:rFonts w:ascii="Times New Roman" w:eastAsia="MS Mincho" w:hAnsi="Times New Roman" w:cs="Times New Roman"/>
          <w:sz w:val="22"/>
          <w:szCs w:val="22"/>
        </w:rPr>
        <w:t>Adequate knowledge of use of administrative data in compilation, analysis, and presentation of national accounts and macroeconomic statistics.</w:t>
      </w:r>
    </w:p>
    <w:p w14:paraId="52044BC9" w14:textId="77777777" w:rsidR="00B15D25" w:rsidRPr="00B15D25" w:rsidRDefault="00B15D25" w:rsidP="00B15D25">
      <w:pPr>
        <w:spacing w:line="276" w:lineRule="auto"/>
        <w:jc w:val="both"/>
        <w:rPr>
          <w:rFonts w:ascii="Times New Roman" w:eastAsia="MS Mincho" w:hAnsi="Times New Roman" w:cs="Times New Roman"/>
          <w:sz w:val="22"/>
          <w:szCs w:val="22"/>
        </w:rPr>
      </w:pPr>
    </w:p>
    <w:p w14:paraId="52044BCA" w14:textId="77777777" w:rsidR="00B15D25" w:rsidRPr="00B15D25" w:rsidRDefault="00B15D25" w:rsidP="004470A9">
      <w:pPr>
        <w:autoSpaceDE w:val="0"/>
        <w:autoSpaceDN w:val="0"/>
        <w:adjustRightInd w:val="0"/>
        <w:jc w:val="both"/>
        <w:rPr>
          <w:rFonts w:ascii="Times New Roman" w:hAnsi="Times New Roman" w:cs="Times New Roman"/>
          <w:b/>
          <w:bCs/>
          <w:sz w:val="22"/>
          <w:szCs w:val="22"/>
        </w:rPr>
      </w:pPr>
      <w:r w:rsidRPr="00B15D25">
        <w:rPr>
          <w:rFonts w:ascii="Times New Roman" w:hAnsi="Times New Roman" w:cs="Times New Roman"/>
          <w:b/>
          <w:bCs/>
          <w:sz w:val="22"/>
          <w:szCs w:val="22"/>
        </w:rPr>
        <w:t>4. REPORTING</w:t>
      </w:r>
    </w:p>
    <w:p w14:paraId="52044BCB" w14:textId="77777777" w:rsidR="00B15D25" w:rsidRPr="00527DB8" w:rsidRDefault="00B15D25" w:rsidP="00B15D25">
      <w:pPr>
        <w:jc w:val="both"/>
        <w:rPr>
          <w:rFonts w:ascii="Times New Roman" w:eastAsia="Tw Cen MT" w:hAnsi="Times New Roman" w:cs="Times New Roman"/>
          <w:sz w:val="22"/>
          <w:szCs w:val="22"/>
        </w:rPr>
      </w:pPr>
      <w:r w:rsidRPr="00527DB8">
        <w:rPr>
          <w:rFonts w:ascii="Times New Roman" w:eastAsia="Tw Cen MT" w:hAnsi="Times New Roman" w:cs="Times New Roman"/>
          <w:bCs/>
          <w:sz w:val="22"/>
          <w:szCs w:val="22"/>
          <w:lang w:val="en-GB"/>
        </w:rPr>
        <w:t>The consultant will report directly to the Director General of SNBS</w:t>
      </w:r>
      <w:r w:rsidRPr="00527DB8">
        <w:rPr>
          <w:rFonts w:ascii="Times New Roman" w:eastAsia="Tw Cen MT" w:hAnsi="Times New Roman" w:cs="Times New Roman"/>
          <w:sz w:val="22"/>
          <w:szCs w:val="22"/>
        </w:rPr>
        <w:t xml:space="preserve">. </w:t>
      </w:r>
    </w:p>
    <w:p w14:paraId="52044BCC" w14:textId="77777777" w:rsidR="00B15D25" w:rsidRPr="00527DB8" w:rsidRDefault="00B15D25" w:rsidP="00B15D25">
      <w:pPr>
        <w:jc w:val="both"/>
        <w:rPr>
          <w:rFonts w:ascii="Times New Roman" w:eastAsia="Tw Cen MT" w:hAnsi="Times New Roman" w:cs="Times New Roman"/>
          <w:sz w:val="22"/>
          <w:szCs w:val="22"/>
        </w:rPr>
      </w:pPr>
    </w:p>
    <w:p w14:paraId="52044BCD" w14:textId="77777777" w:rsidR="00B15D25" w:rsidRPr="00C84CCD" w:rsidRDefault="00B15D25" w:rsidP="004470A9">
      <w:pPr>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t xml:space="preserve">5. </w:t>
      </w:r>
      <w:r w:rsidRPr="00AC76D3">
        <w:rPr>
          <w:rFonts w:ascii="Times New Roman" w:hAnsi="Times New Roman" w:cs="Times New Roman"/>
          <w:b/>
          <w:bCs/>
          <w:sz w:val="22"/>
          <w:szCs w:val="22"/>
        </w:rPr>
        <w:t>TIMING Duration</w:t>
      </w:r>
      <w:r>
        <w:rPr>
          <w:rFonts w:ascii="Times New Roman" w:hAnsi="Times New Roman" w:cs="Times New Roman"/>
          <w:b/>
          <w:bCs/>
          <w:sz w:val="22"/>
          <w:szCs w:val="22"/>
        </w:rPr>
        <w:t xml:space="preserve"> </w:t>
      </w:r>
      <w:r w:rsidRPr="00AC76D3">
        <w:rPr>
          <w:rFonts w:ascii="Times New Roman" w:hAnsi="Times New Roman" w:cs="Times New Roman"/>
          <w:b/>
          <w:bCs/>
          <w:sz w:val="22"/>
          <w:szCs w:val="22"/>
        </w:rPr>
        <w:t>of Assignment</w:t>
      </w:r>
      <w:r w:rsidRPr="00C84CCD">
        <w:rPr>
          <w:rFonts w:ascii="Times New Roman" w:hAnsi="Times New Roman" w:cs="Times New Roman"/>
          <w:b/>
          <w:bCs/>
          <w:sz w:val="22"/>
          <w:szCs w:val="22"/>
        </w:rPr>
        <w:t>:</w:t>
      </w:r>
    </w:p>
    <w:p w14:paraId="52044BCE" w14:textId="77777777" w:rsidR="00B15D25" w:rsidRPr="00B15D25" w:rsidRDefault="00B15D25" w:rsidP="00B15D25">
      <w:pPr>
        <w:autoSpaceDE w:val="0"/>
        <w:autoSpaceDN w:val="0"/>
        <w:adjustRightInd w:val="0"/>
        <w:jc w:val="both"/>
        <w:rPr>
          <w:rFonts w:ascii="Times New Roman" w:hAnsi="Times New Roman" w:cs="Times New Roman"/>
          <w:b/>
          <w:bCs/>
          <w:sz w:val="22"/>
          <w:szCs w:val="22"/>
        </w:rPr>
      </w:pPr>
    </w:p>
    <w:p w14:paraId="67339254" w14:textId="50EF04AC" w:rsidR="00733F36" w:rsidRPr="00733F36" w:rsidRDefault="00B15D25" w:rsidP="00733F36">
      <w:pPr>
        <w:jc w:val="both"/>
        <w:rPr>
          <w:rFonts w:ascii="Times New Roman" w:eastAsia="Tw Cen MT" w:hAnsi="Times New Roman" w:cs="Times New Roman"/>
          <w:sz w:val="22"/>
          <w:szCs w:val="22"/>
        </w:rPr>
      </w:pPr>
      <w:r w:rsidRPr="00B15D25">
        <w:rPr>
          <w:rFonts w:ascii="Times New Roman" w:eastAsia="Tw Cen MT" w:hAnsi="Times New Roman" w:cs="Times New Roman"/>
          <w:sz w:val="22"/>
          <w:szCs w:val="22"/>
        </w:rPr>
        <w:t xml:space="preserve">The proposed timeframe for the assignment is 90 working days that </w:t>
      </w:r>
      <w:r w:rsidR="009F78FE" w:rsidRPr="00B15D25">
        <w:rPr>
          <w:rFonts w:ascii="Times New Roman" w:eastAsia="Tw Cen MT" w:hAnsi="Times New Roman" w:cs="Times New Roman"/>
          <w:sz w:val="22"/>
          <w:szCs w:val="22"/>
        </w:rPr>
        <w:t>covers</w:t>
      </w:r>
      <w:r w:rsidR="009F78FE">
        <w:rPr>
          <w:rFonts w:ascii="Times New Roman" w:eastAsia="Tw Cen MT" w:hAnsi="Times New Roman" w:cs="Times New Roman"/>
          <w:sz w:val="22"/>
          <w:szCs w:val="22"/>
        </w:rPr>
        <w:t xml:space="preserve"> </w:t>
      </w:r>
      <w:r w:rsidR="009F78FE" w:rsidRPr="00733F36">
        <w:rPr>
          <w:rFonts w:ascii="Times New Roman" w:eastAsia="Tw Cen MT" w:hAnsi="Times New Roman" w:cs="Times New Roman"/>
          <w:sz w:val="22"/>
          <w:szCs w:val="22"/>
        </w:rPr>
        <w:t>develo</w:t>
      </w:r>
      <w:r w:rsidR="009F78FE">
        <w:rPr>
          <w:rFonts w:ascii="Times New Roman" w:eastAsia="Tw Cen MT" w:hAnsi="Times New Roman" w:cs="Times New Roman"/>
          <w:sz w:val="22"/>
          <w:szCs w:val="22"/>
        </w:rPr>
        <w:t xml:space="preserve">ping </w:t>
      </w:r>
      <w:r w:rsidR="009F78FE" w:rsidRPr="00733F36">
        <w:rPr>
          <w:rFonts w:ascii="Times New Roman" w:eastAsia="Tw Cen MT" w:hAnsi="Times New Roman" w:cs="Times New Roman"/>
          <w:sz w:val="22"/>
          <w:szCs w:val="22"/>
        </w:rPr>
        <w:t>Guidelines</w:t>
      </w:r>
      <w:r w:rsidR="00733F36" w:rsidRPr="00733F36">
        <w:rPr>
          <w:rFonts w:ascii="Times New Roman" w:eastAsia="Tw Cen MT" w:hAnsi="Times New Roman" w:cs="Times New Roman"/>
          <w:sz w:val="22"/>
          <w:szCs w:val="22"/>
        </w:rPr>
        <w:t xml:space="preserve"> and templates for transferring administrative data sources into social and economic statistics;</w:t>
      </w:r>
    </w:p>
    <w:p w14:paraId="75C7D39C" w14:textId="45190D05" w:rsidR="00733F36" w:rsidRDefault="00733F36" w:rsidP="00733F36">
      <w:pPr>
        <w:jc w:val="both"/>
        <w:rPr>
          <w:rFonts w:ascii="Times New Roman" w:eastAsia="Tw Cen MT" w:hAnsi="Times New Roman" w:cs="Times New Roman"/>
          <w:sz w:val="22"/>
          <w:szCs w:val="22"/>
        </w:rPr>
      </w:pPr>
      <w:r w:rsidRPr="00733F36">
        <w:rPr>
          <w:rFonts w:ascii="Times New Roman" w:eastAsia="Tw Cen MT" w:hAnsi="Times New Roman" w:cs="Times New Roman"/>
          <w:sz w:val="22"/>
          <w:szCs w:val="22"/>
        </w:rPr>
        <w:t xml:space="preserve">written report assistance on provided to staff of selected MDAs institutions to improve and maintain database for administrative data. written report on trained SNBS staff in using International Standards for Industrial Classification </w:t>
      </w:r>
      <w:r w:rsidR="009F78FE" w:rsidRPr="00733F36">
        <w:rPr>
          <w:rFonts w:ascii="Times New Roman" w:eastAsia="Tw Cen MT" w:hAnsi="Times New Roman" w:cs="Times New Roman"/>
          <w:sz w:val="22"/>
          <w:szCs w:val="22"/>
        </w:rPr>
        <w:t>codes. Must</w:t>
      </w:r>
      <w:r w:rsidRPr="00733F36">
        <w:rPr>
          <w:rFonts w:ascii="Times New Roman" w:eastAsia="Tw Cen MT" w:hAnsi="Times New Roman" w:cs="Times New Roman"/>
          <w:sz w:val="22"/>
          <w:szCs w:val="22"/>
        </w:rPr>
        <w:t xml:space="preserve"> document challenges and opportunities faced by SNBS and the selected MDAs in administrative data recording </w:t>
      </w:r>
      <w:r w:rsidR="009F78FE" w:rsidRPr="00733F36">
        <w:rPr>
          <w:rFonts w:ascii="Times New Roman" w:eastAsia="Tw Cen MT" w:hAnsi="Times New Roman" w:cs="Times New Roman"/>
          <w:sz w:val="22"/>
          <w:szCs w:val="22"/>
        </w:rPr>
        <w:t>management. Provide</w:t>
      </w:r>
      <w:r w:rsidRPr="00733F36">
        <w:rPr>
          <w:rFonts w:ascii="Times New Roman" w:eastAsia="Tw Cen MT" w:hAnsi="Times New Roman" w:cs="Times New Roman"/>
          <w:sz w:val="22"/>
          <w:szCs w:val="22"/>
        </w:rPr>
        <w:t xml:space="preserve"> suggestions on how the results of this exercise could be used to improve and strengthen the existing draft of the SNBS Data Dissemination Policy.</w:t>
      </w:r>
    </w:p>
    <w:p w14:paraId="492EC6B2" w14:textId="77777777" w:rsidR="00733F36" w:rsidRDefault="00733F36" w:rsidP="00B15D25">
      <w:pPr>
        <w:jc w:val="both"/>
        <w:rPr>
          <w:rFonts w:ascii="Times New Roman" w:eastAsia="Tw Cen MT" w:hAnsi="Times New Roman" w:cs="Times New Roman"/>
          <w:sz w:val="22"/>
          <w:szCs w:val="22"/>
        </w:rPr>
      </w:pPr>
    </w:p>
    <w:p w14:paraId="0BDD4658" w14:textId="77777777" w:rsidR="00733F36" w:rsidRDefault="00733F36" w:rsidP="00B15D25">
      <w:pPr>
        <w:jc w:val="both"/>
        <w:rPr>
          <w:rFonts w:ascii="Times New Roman" w:eastAsia="Tw Cen MT" w:hAnsi="Times New Roman" w:cs="Times New Roman"/>
          <w:sz w:val="22"/>
          <w:szCs w:val="22"/>
        </w:rPr>
      </w:pPr>
    </w:p>
    <w:p w14:paraId="331CEE87" w14:textId="77777777" w:rsidR="00733F36" w:rsidRDefault="00733F36" w:rsidP="00B15D25">
      <w:pPr>
        <w:jc w:val="both"/>
        <w:rPr>
          <w:rFonts w:ascii="Times New Roman" w:eastAsia="Tw Cen MT" w:hAnsi="Times New Roman" w:cs="Times New Roman"/>
          <w:sz w:val="22"/>
          <w:szCs w:val="22"/>
        </w:rPr>
      </w:pPr>
    </w:p>
    <w:p w14:paraId="6AF75B8B" w14:textId="77777777" w:rsidR="00733F36" w:rsidRDefault="00733F36" w:rsidP="00B15D25">
      <w:pPr>
        <w:jc w:val="both"/>
        <w:rPr>
          <w:rFonts w:ascii="Times New Roman" w:eastAsia="Tw Cen MT" w:hAnsi="Times New Roman" w:cs="Times New Roman"/>
          <w:sz w:val="22"/>
          <w:szCs w:val="22"/>
        </w:rPr>
      </w:pPr>
    </w:p>
    <w:p w14:paraId="79833077" w14:textId="77777777" w:rsidR="00733F36" w:rsidRDefault="00733F36" w:rsidP="00B15D25">
      <w:pPr>
        <w:jc w:val="both"/>
        <w:rPr>
          <w:rFonts w:ascii="Times New Roman" w:eastAsia="Tw Cen MT" w:hAnsi="Times New Roman" w:cs="Times New Roman"/>
          <w:sz w:val="22"/>
          <w:szCs w:val="22"/>
        </w:rPr>
      </w:pPr>
    </w:p>
    <w:p w14:paraId="17ADCFB2" w14:textId="77777777" w:rsidR="00733F36" w:rsidRDefault="00733F36" w:rsidP="00B15D25">
      <w:pPr>
        <w:jc w:val="both"/>
        <w:rPr>
          <w:rFonts w:ascii="Times New Roman" w:eastAsia="Tw Cen MT" w:hAnsi="Times New Roman" w:cs="Times New Roman"/>
          <w:sz w:val="22"/>
          <w:szCs w:val="22"/>
        </w:rPr>
      </w:pPr>
    </w:p>
    <w:p w14:paraId="2EE70FD7" w14:textId="77777777" w:rsidR="00733F36" w:rsidRDefault="00733F36" w:rsidP="00B15D25">
      <w:pPr>
        <w:jc w:val="both"/>
        <w:rPr>
          <w:rFonts w:ascii="Times New Roman" w:eastAsia="Tw Cen MT" w:hAnsi="Times New Roman" w:cs="Times New Roman"/>
          <w:sz w:val="22"/>
          <w:szCs w:val="22"/>
        </w:rPr>
      </w:pPr>
    </w:p>
    <w:p w14:paraId="44BC8A4A" w14:textId="77777777" w:rsidR="00733F36" w:rsidRDefault="00733F36" w:rsidP="00B15D25">
      <w:pPr>
        <w:jc w:val="both"/>
        <w:rPr>
          <w:rFonts w:ascii="Times New Roman" w:eastAsia="Tw Cen MT" w:hAnsi="Times New Roman" w:cs="Times New Roman"/>
          <w:sz w:val="22"/>
          <w:szCs w:val="22"/>
        </w:rPr>
      </w:pPr>
    </w:p>
    <w:p w14:paraId="52044BD0" w14:textId="77777777" w:rsidR="00476D9B" w:rsidRDefault="00476D9B" w:rsidP="00B15D25">
      <w:pPr>
        <w:jc w:val="both"/>
        <w:rPr>
          <w:rFonts w:ascii="Times New Roman" w:eastAsia="Tw Cen MT" w:hAnsi="Times New Roman" w:cs="Times New Roman"/>
          <w:sz w:val="22"/>
          <w:szCs w:val="22"/>
        </w:rPr>
      </w:pPr>
    </w:p>
    <w:p w14:paraId="52044BD1" w14:textId="77777777" w:rsidR="00476D9B" w:rsidRPr="00202843" w:rsidRDefault="00476D9B" w:rsidP="00476D9B">
      <w:pPr>
        <w:jc w:val="both"/>
        <w:rPr>
          <w:rFonts w:ascii="Times New Roman" w:eastAsia="Times New Roman" w:hAnsi="Times New Roman" w:cs="Times New Roman"/>
        </w:rPr>
      </w:pPr>
      <w:r w:rsidRPr="00202843">
        <w:rPr>
          <w:rFonts w:ascii="Times New Roman" w:eastAsia="Times New Roman" w:hAnsi="Times New Roman" w:cs="Times New Roman"/>
        </w:rPr>
        <w:t xml:space="preserve">The </w:t>
      </w:r>
      <w:r>
        <w:rPr>
          <w:rFonts w:ascii="Times New Roman" w:eastAsia="Times New Roman" w:hAnsi="Times New Roman" w:cs="Times New Roman"/>
        </w:rPr>
        <w:t xml:space="preserve">Somalia National Bureau of Statistics </w:t>
      </w:r>
      <w:r w:rsidRPr="00202843">
        <w:rPr>
          <w:rFonts w:ascii="Times New Roman" w:eastAsia="Times New Roman" w:hAnsi="Times New Roman" w:cs="Times New Roman"/>
        </w:rPr>
        <w:t>now invites eligible Individual Consultants to indicate their interest in providing the above-mentioned services. Interested consultants must provide information indicating that they are qualified to perform the Services and furn</w:t>
      </w:r>
      <w:r>
        <w:rPr>
          <w:rFonts w:ascii="Times New Roman" w:eastAsia="Times New Roman" w:hAnsi="Times New Roman" w:cs="Times New Roman"/>
        </w:rPr>
        <w:t xml:space="preserve">ish the Curriculum Vitae (CV). </w:t>
      </w:r>
    </w:p>
    <w:p w14:paraId="52044BD2" w14:textId="77777777" w:rsidR="00476D9B" w:rsidRDefault="00476D9B" w:rsidP="00B15D25">
      <w:pPr>
        <w:jc w:val="both"/>
        <w:rPr>
          <w:rFonts w:ascii="Times New Roman" w:eastAsia="Tw Cen MT" w:hAnsi="Times New Roman" w:cs="Times New Roman"/>
          <w:sz w:val="22"/>
          <w:szCs w:val="22"/>
        </w:rPr>
      </w:pPr>
    </w:p>
    <w:p w14:paraId="52044BD3" w14:textId="77777777" w:rsidR="00B15D25" w:rsidRPr="00B15D25" w:rsidRDefault="00B15D25" w:rsidP="00B15D25">
      <w:pPr>
        <w:jc w:val="both"/>
        <w:rPr>
          <w:rFonts w:ascii="Times New Roman" w:eastAsia="MS Mincho" w:hAnsi="Times New Roman" w:cs="Times New Roman"/>
          <w:sz w:val="22"/>
          <w:szCs w:val="22"/>
        </w:rPr>
      </w:pPr>
    </w:p>
    <w:p w14:paraId="52044BD4" w14:textId="77777777" w:rsidR="00B15D25" w:rsidRPr="00B15D25" w:rsidRDefault="00B15D25" w:rsidP="004470A9">
      <w:pPr>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t>6</w:t>
      </w:r>
      <w:r w:rsidR="004470A9">
        <w:rPr>
          <w:rFonts w:ascii="Times New Roman" w:hAnsi="Times New Roman" w:cs="Times New Roman"/>
          <w:b/>
          <w:bCs/>
          <w:sz w:val="22"/>
          <w:szCs w:val="22"/>
        </w:rPr>
        <w:t xml:space="preserve">. </w:t>
      </w:r>
      <w:r w:rsidRPr="00AC76D3">
        <w:rPr>
          <w:rFonts w:ascii="Times New Roman" w:hAnsi="Times New Roman" w:cs="Times New Roman"/>
          <w:b/>
          <w:bCs/>
          <w:sz w:val="22"/>
          <w:szCs w:val="22"/>
        </w:rPr>
        <w:t>SUBMISSION REQUIREMENTS</w:t>
      </w:r>
    </w:p>
    <w:p w14:paraId="52044BD5" w14:textId="77777777" w:rsidR="0015237E" w:rsidRDefault="0015237E" w:rsidP="00F05798">
      <w:pPr>
        <w:spacing w:line="276" w:lineRule="auto"/>
        <w:jc w:val="both"/>
        <w:rPr>
          <w:rFonts w:ascii="Times New Roman" w:hAnsi="Times New Roman" w:cs="Times New Roman"/>
          <w:sz w:val="22"/>
          <w:szCs w:val="22"/>
        </w:rPr>
      </w:pPr>
    </w:p>
    <w:p w14:paraId="52044BD6" w14:textId="3EB69557" w:rsidR="00F05798" w:rsidRPr="00527DB8" w:rsidRDefault="00F05798" w:rsidP="00F05798">
      <w:pPr>
        <w:spacing w:line="276" w:lineRule="auto"/>
        <w:jc w:val="both"/>
        <w:rPr>
          <w:rFonts w:ascii="Times New Roman" w:hAnsi="Times New Roman" w:cs="Times New Roman"/>
          <w:sz w:val="22"/>
          <w:szCs w:val="22"/>
        </w:rPr>
      </w:pPr>
      <w:r w:rsidRPr="00556B66">
        <w:rPr>
          <w:rFonts w:ascii="Times New Roman" w:hAnsi="Times New Roman" w:cs="Times New Roman"/>
          <w:sz w:val="22"/>
          <w:szCs w:val="22"/>
        </w:rPr>
        <w:t xml:space="preserve">The attention of interested Consultants is drawn to paragraphs 3.14, 3.16 and 3.17 of the World Bank’s </w:t>
      </w:r>
      <w:r w:rsidRPr="00556B66">
        <w:rPr>
          <w:rFonts w:ascii="Times New Roman" w:hAnsi="Times New Roman" w:cs="Times New Roman"/>
          <w:i/>
          <w:sz w:val="22"/>
          <w:szCs w:val="22"/>
          <w:u w:val="single"/>
        </w:rPr>
        <w:t>Procurement Regulations for IPF Borrowers: Procurement in Investment Financing - Goods, Works, Non-Consulting and Consulting Services</w:t>
      </w:r>
      <w:r w:rsidRPr="00556B66">
        <w:rPr>
          <w:rFonts w:ascii="Times New Roman" w:hAnsi="Times New Roman" w:cs="Times New Roman"/>
          <w:sz w:val="22"/>
          <w:szCs w:val="22"/>
        </w:rPr>
        <w:t xml:space="preserve"> dated July 2016 and revised in November 2017</w:t>
      </w:r>
      <w:r w:rsidR="00556B66" w:rsidRPr="00556B66">
        <w:rPr>
          <w:rFonts w:ascii="Times New Roman" w:hAnsi="Times New Roman" w:cs="Times New Roman"/>
          <w:sz w:val="22"/>
          <w:szCs w:val="22"/>
        </w:rPr>
        <w:t xml:space="preserve">, </w:t>
      </w:r>
      <w:r w:rsidRPr="00556B66">
        <w:rPr>
          <w:rFonts w:ascii="Times New Roman" w:hAnsi="Times New Roman" w:cs="Times New Roman"/>
          <w:sz w:val="22"/>
          <w:szCs w:val="22"/>
        </w:rPr>
        <w:t>August 2018,</w:t>
      </w:r>
      <w:r w:rsidR="00556B66" w:rsidRPr="00556B66">
        <w:rPr>
          <w:rFonts w:ascii="Times New Roman" w:hAnsi="Times New Roman" w:cs="Times New Roman"/>
          <w:sz w:val="22"/>
          <w:szCs w:val="22"/>
        </w:rPr>
        <w:t xml:space="preserve"> and November 2020 </w:t>
      </w:r>
      <w:r w:rsidRPr="00556B66">
        <w:rPr>
          <w:rFonts w:ascii="Times New Roman" w:hAnsi="Times New Roman" w:cs="Times New Roman"/>
          <w:sz w:val="22"/>
          <w:szCs w:val="22"/>
        </w:rPr>
        <w:t>(“Procurement Regulations”), setting forth the World Bank’s policy on conflict of interest.</w:t>
      </w:r>
      <w:r w:rsidRPr="00527DB8">
        <w:rPr>
          <w:rFonts w:ascii="Times New Roman" w:hAnsi="Times New Roman" w:cs="Times New Roman"/>
          <w:sz w:val="22"/>
          <w:szCs w:val="22"/>
        </w:rPr>
        <w:t xml:space="preserve"> </w:t>
      </w:r>
    </w:p>
    <w:p w14:paraId="52044BD7" w14:textId="77777777" w:rsidR="00F05798" w:rsidRPr="00527DB8" w:rsidRDefault="00F05798" w:rsidP="00F05798">
      <w:pPr>
        <w:spacing w:line="276" w:lineRule="auto"/>
        <w:jc w:val="both"/>
        <w:rPr>
          <w:rFonts w:ascii="Times New Roman" w:hAnsi="Times New Roman" w:cs="Times New Roman"/>
          <w:sz w:val="22"/>
          <w:szCs w:val="22"/>
        </w:rPr>
      </w:pPr>
    </w:p>
    <w:p w14:paraId="52044BD8" w14:textId="77777777" w:rsidR="00F05798" w:rsidRPr="00476D9B" w:rsidRDefault="00F05798" w:rsidP="00F05798">
      <w:pPr>
        <w:spacing w:line="276" w:lineRule="auto"/>
        <w:jc w:val="both"/>
        <w:rPr>
          <w:rFonts w:ascii="Times New Roman" w:eastAsia="Times New Roman" w:hAnsi="Times New Roman" w:cs="Times New Roman"/>
          <w:b/>
          <w:bCs/>
          <w:sz w:val="22"/>
          <w:szCs w:val="22"/>
        </w:rPr>
      </w:pPr>
      <w:r w:rsidRPr="00476D9B">
        <w:rPr>
          <w:rFonts w:ascii="Times New Roman" w:eastAsia="Times New Roman" w:hAnsi="Times New Roman" w:cs="Times New Roman"/>
          <w:b/>
          <w:bCs/>
          <w:sz w:val="22"/>
          <w:szCs w:val="22"/>
        </w:rPr>
        <w:t xml:space="preserve">A Consultant will be selected in accordance with the Individual Consultant Selection method set out in the World Bank’s Procurement Regulations. </w:t>
      </w:r>
    </w:p>
    <w:p w14:paraId="52044BD9" w14:textId="77777777" w:rsidR="00F05798" w:rsidRPr="00527DB8" w:rsidRDefault="00F05798" w:rsidP="00F05798">
      <w:pPr>
        <w:spacing w:line="276" w:lineRule="auto"/>
        <w:jc w:val="both"/>
        <w:rPr>
          <w:rFonts w:ascii="Times New Roman" w:hAnsi="Times New Roman" w:cs="Times New Roman"/>
          <w:sz w:val="22"/>
          <w:szCs w:val="22"/>
        </w:rPr>
      </w:pPr>
    </w:p>
    <w:p w14:paraId="52044BDA" w14:textId="77777777" w:rsidR="00F05798" w:rsidRPr="00527DB8" w:rsidRDefault="00F05798" w:rsidP="00F05798">
      <w:pPr>
        <w:suppressAutoHyphens/>
        <w:jc w:val="both"/>
        <w:rPr>
          <w:rFonts w:ascii="Times New Roman" w:hAnsi="Times New Roman" w:cs="Times New Roman"/>
          <w:spacing w:val="-2"/>
          <w:sz w:val="22"/>
          <w:szCs w:val="22"/>
          <w:lang w:eastAsia="ja-JP"/>
        </w:rPr>
      </w:pPr>
      <w:r w:rsidRPr="00527DB8">
        <w:rPr>
          <w:rFonts w:ascii="Times New Roman" w:hAnsi="Times New Roman" w:cs="Times New Roman"/>
          <w:sz w:val="22"/>
          <w:szCs w:val="22"/>
        </w:rPr>
        <w:t>Interested Consultant</w:t>
      </w:r>
      <w:r>
        <w:rPr>
          <w:rFonts w:ascii="Times New Roman" w:hAnsi="Times New Roman" w:cs="Times New Roman"/>
          <w:sz w:val="22"/>
          <w:szCs w:val="22"/>
        </w:rPr>
        <w:t>s</w:t>
      </w:r>
      <w:r w:rsidRPr="00527DB8">
        <w:rPr>
          <w:rFonts w:ascii="Times New Roman" w:hAnsi="Times New Roman" w:cs="Times New Roman"/>
          <w:sz w:val="22"/>
          <w:szCs w:val="22"/>
        </w:rPr>
        <w:t xml:space="preserve"> may obtain further information at the address</w:t>
      </w:r>
      <w:r>
        <w:rPr>
          <w:rFonts w:ascii="Times New Roman" w:hAnsi="Times New Roman" w:cs="Times New Roman"/>
          <w:sz w:val="22"/>
          <w:szCs w:val="22"/>
        </w:rPr>
        <w:t xml:space="preserve"> provided </w:t>
      </w:r>
      <w:r w:rsidRPr="00527DB8">
        <w:rPr>
          <w:rFonts w:ascii="Times New Roman" w:hAnsi="Times New Roman" w:cs="Times New Roman"/>
          <w:sz w:val="22"/>
          <w:szCs w:val="22"/>
        </w:rPr>
        <w:t>below during office hours from 9:00am to 4:00pm Mogadishu time (Excluding public holidays).</w:t>
      </w:r>
      <w:r w:rsidRPr="00527DB8">
        <w:rPr>
          <w:rFonts w:ascii="Times New Roman" w:hAnsi="Times New Roman" w:cs="Times New Roman"/>
          <w:spacing w:val="-2"/>
          <w:sz w:val="22"/>
          <w:szCs w:val="22"/>
          <w:lang w:eastAsia="ja-JP"/>
        </w:rPr>
        <w:t xml:space="preserve"> </w:t>
      </w:r>
    </w:p>
    <w:p w14:paraId="52044BDB" w14:textId="77777777" w:rsidR="00F05798" w:rsidRPr="00527DB8" w:rsidRDefault="00F05798" w:rsidP="00F05798">
      <w:pPr>
        <w:suppressAutoHyphens/>
        <w:jc w:val="both"/>
        <w:rPr>
          <w:rFonts w:ascii="Times New Roman" w:hAnsi="Times New Roman" w:cs="Times New Roman"/>
          <w:spacing w:val="-2"/>
          <w:sz w:val="22"/>
          <w:szCs w:val="22"/>
          <w:lang w:eastAsia="ja-JP"/>
        </w:rPr>
      </w:pPr>
    </w:p>
    <w:p w14:paraId="52044BDC" w14:textId="6CB9DCF0" w:rsidR="00F05798" w:rsidRPr="00527DB8" w:rsidRDefault="00F05798" w:rsidP="00F05798">
      <w:pPr>
        <w:suppressAutoHyphens/>
        <w:jc w:val="both"/>
        <w:rPr>
          <w:rFonts w:ascii="Times New Roman" w:hAnsi="Times New Roman" w:cs="Times New Roman"/>
          <w:spacing w:val="-2"/>
          <w:sz w:val="22"/>
          <w:szCs w:val="22"/>
          <w:lang w:eastAsia="ja-JP"/>
        </w:rPr>
      </w:pPr>
      <w:r w:rsidRPr="00527DB8">
        <w:rPr>
          <w:rFonts w:ascii="Times New Roman" w:hAnsi="Times New Roman" w:cs="Times New Roman"/>
          <w:spacing w:val="-2"/>
          <w:sz w:val="22"/>
          <w:szCs w:val="22"/>
          <w:lang w:eastAsia="ja-JP"/>
        </w:rPr>
        <w:t xml:space="preserve">Expressions of </w:t>
      </w:r>
      <w:r w:rsidRPr="00527DB8">
        <w:rPr>
          <w:rFonts w:ascii="Times New Roman" w:hAnsi="Times New Roman" w:cs="Times New Roman"/>
          <w:sz w:val="22"/>
          <w:szCs w:val="22"/>
        </w:rPr>
        <w:t>interest (EOI) should</w:t>
      </w:r>
      <w:r w:rsidRPr="00527DB8">
        <w:rPr>
          <w:rFonts w:ascii="Times New Roman" w:hAnsi="Times New Roman" w:cs="Times New Roman"/>
          <w:spacing w:val="-2"/>
          <w:sz w:val="22"/>
          <w:szCs w:val="22"/>
          <w:lang w:eastAsia="ja-JP"/>
        </w:rPr>
        <w:t xml:space="preserve"> be delivered </w:t>
      </w:r>
      <w:r>
        <w:rPr>
          <w:rFonts w:ascii="Times New Roman" w:hAnsi="Times New Roman" w:cs="Times New Roman"/>
          <w:spacing w:val="-2"/>
          <w:sz w:val="22"/>
          <w:szCs w:val="22"/>
          <w:lang w:eastAsia="ja-JP"/>
        </w:rPr>
        <w:t xml:space="preserve">by email or in-person </w:t>
      </w:r>
      <w:r w:rsidRPr="00527DB8">
        <w:rPr>
          <w:rFonts w:ascii="Times New Roman" w:hAnsi="Times New Roman" w:cs="Times New Roman"/>
          <w:spacing w:val="-2"/>
          <w:sz w:val="22"/>
          <w:szCs w:val="22"/>
          <w:lang w:eastAsia="ja-JP"/>
        </w:rPr>
        <w:t>in a written form in three (3) hard copies (if not by e-</w:t>
      </w:r>
      <w:r w:rsidRPr="008C6D6B">
        <w:rPr>
          <w:rFonts w:ascii="Times New Roman" w:hAnsi="Times New Roman" w:cs="Times New Roman"/>
          <w:spacing w:val="-2"/>
          <w:sz w:val="22"/>
          <w:szCs w:val="22"/>
          <w:lang w:eastAsia="ja-JP"/>
        </w:rPr>
        <w:t>mail) to the address below</w:t>
      </w:r>
      <w:r w:rsidRPr="008C6D6B">
        <w:rPr>
          <w:rFonts w:ascii="Times New Roman" w:hAnsi="Times New Roman" w:cs="Times New Roman"/>
          <w:sz w:val="22"/>
          <w:szCs w:val="22"/>
        </w:rPr>
        <w:t xml:space="preserve"> by </w:t>
      </w:r>
      <w:r w:rsidR="00F365C2">
        <w:rPr>
          <w:rFonts w:ascii="Times New Roman" w:hAnsi="Times New Roman" w:cs="Times New Roman"/>
          <w:b/>
          <w:sz w:val="22"/>
          <w:szCs w:val="22"/>
        </w:rPr>
        <w:t xml:space="preserve">November </w:t>
      </w:r>
      <w:r w:rsidR="00FB1C81">
        <w:rPr>
          <w:rFonts w:ascii="Times New Roman" w:hAnsi="Times New Roman" w:cs="Times New Roman"/>
          <w:b/>
          <w:sz w:val="22"/>
          <w:szCs w:val="22"/>
        </w:rPr>
        <w:t>2</w:t>
      </w:r>
      <w:r w:rsidR="00166CBA">
        <w:rPr>
          <w:rFonts w:ascii="Times New Roman" w:hAnsi="Times New Roman" w:cs="Times New Roman"/>
          <w:b/>
          <w:sz w:val="22"/>
          <w:szCs w:val="22"/>
        </w:rPr>
        <w:t>8</w:t>
      </w:r>
      <w:r w:rsidR="004C7ED4">
        <w:rPr>
          <w:rFonts w:ascii="Times New Roman" w:hAnsi="Times New Roman" w:cs="Times New Roman"/>
          <w:b/>
          <w:sz w:val="22"/>
          <w:szCs w:val="22"/>
        </w:rPr>
        <w:t xml:space="preserve">, </w:t>
      </w:r>
      <w:r w:rsidR="00437D8E">
        <w:rPr>
          <w:rFonts w:ascii="Times New Roman" w:hAnsi="Times New Roman" w:cs="Times New Roman"/>
          <w:b/>
          <w:sz w:val="22"/>
          <w:szCs w:val="22"/>
        </w:rPr>
        <w:t xml:space="preserve">2021 at 16:00 </w:t>
      </w:r>
      <w:r w:rsidR="009A2A11">
        <w:rPr>
          <w:rFonts w:ascii="Times New Roman" w:hAnsi="Times New Roman" w:cs="Times New Roman"/>
          <w:b/>
          <w:sz w:val="22"/>
          <w:szCs w:val="22"/>
        </w:rPr>
        <w:t xml:space="preserve">hours </w:t>
      </w:r>
      <w:r w:rsidRPr="008C6D6B">
        <w:rPr>
          <w:rFonts w:ascii="Times New Roman" w:eastAsia="Times New Roman" w:hAnsi="Times New Roman" w:cs="Times New Roman"/>
          <w:sz w:val="22"/>
          <w:szCs w:val="22"/>
        </w:rPr>
        <w:t xml:space="preserve">and should be marked “Expressions of interest for the </w:t>
      </w:r>
      <w:r w:rsidR="00556B66" w:rsidRPr="00556B66">
        <w:rPr>
          <w:rFonts w:ascii="Times New Roman" w:eastAsia="Times New Roman" w:hAnsi="Times New Roman" w:cs="Times New Roman"/>
          <w:sz w:val="22"/>
          <w:szCs w:val="22"/>
        </w:rPr>
        <w:t>administrative data profiling</w:t>
      </w:r>
      <w:r w:rsidRPr="008C6D6B">
        <w:rPr>
          <w:rFonts w:ascii="Times New Roman" w:eastAsia="Times New Roman" w:hAnsi="Times New Roman" w:cs="Times New Roman"/>
          <w:sz w:val="22"/>
          <w:szCs w:val="22"/>
        </w:rPr>
        <w:t>” as subject line.</w:t>
      </w:r>
    </w:p>
    <w:p w14:paraId="52044BDD" w14:textId="77777777" w:rsidR="00F05798" w:rsidRPr="00527DB8" w:rsidRDefault="00F05798" w:rsidP="00F05798">
      <w:pPr>
        <w:suppressAutoHyphens/>
        <w:jc w:val="both"/>
        <w:rPr>
          <w:rFonts w:ascii="Times New Roman" w:hAnsi="Times New Roman" w:cs="Times New Roman"/>
          <w:spacing w:val="-2"/>
          <w:sz w:val="22"/>
          <w:szCs w:val="22"/>
          <w:lang w:eastAsia="ja-JP"/>
        </w:rPr>
      </w:pPr>
    </w:p>
    <w:p w14:paraId="52044BDE" w14:textId="77777777" w:rsidR="008C5121" w:rsidRPr="008C5121" w:rsidRDefault="008C5121" w:rsidP="008C5121">
      <w:pPr>
        <w:shd w:val="clear" w:color="auto" w:fill="FFFFFF"/>
        <w:jc w:val="both"/>
        <w:rPr>
          <w:rFonts w:ascii="Times New Roman" w:eastAsia="Times New Roman" w:hAnsi="Times New Roman" w:cs="Times New Roman"/>
          <w:sz w:val="22"/>
          <w:szCs w:val="22"/>
        </w:rPr>
      </w:pPr>
      <w:r w:rsidRPr="008C5121">
        <w:rPr>
          <w:rFonts w:ascii="Times New Roman" w:eastAsia="Times New Roman" w:hAnsi="Times New Roman" w:cs="Times New Roman"/>
          <w:sz w:val="22"/>
          <w:szCs w:val="22"/>
        </w:rPr>
        <w:t>Attention; Project Implementation Unit</w:t>
      </w:r>
    </w:p>
    <w:p w14:paraId="52044BDF" w14:textId="77777777" w:rsidR="008C5121" w:rsidRPr="00476D9B" w:rsidRDefault="008C5121" w:rsidP="00476D9B">
      <w:pPr>
        <w:spacing w:line="0" w:lineRule="atLeast"/>
        <w:ind w:left="720"/>
        <w:rPr>
          <w:rFonts w:ascii="Times New Roman" w:eastAsia="Times New Roman" w:hAnsi="Times New Roman" w:cs="Times New Roman"/>
          <w:sz w:val="22"/>
          <w:szCs w:val="22"/>
        </w:rPr>
      </w:pPr>
      <w:r w:rsidRPr="00476D9B">
        <w:rPr>
          <w:rFonts w:ascii="Times New Roman" w:eastAsia="Times New Roman" w:hAnsi="Times New Roman" w:cs="Times New Roman"/>
          <w:sz w:val="22"/>
          <w:szCs w:val="22"/>
        </w:rPr>
        <w:t>SISEPCB Project</w:t>
      </w:r>
    </w:p>
    <w:p w14:paraId="52044BE0" w14:textId="77777777" w:rsidR="008C5121" w:rsidRPr="00476D9B" w:rsidRDefault="008C5121" w:rsidP="00476D9B">
      <w:pPr>
        <w:spacing w:line="0" w:lineRule="atLeast"/>
        <w:ind w:left="720"/>
        <w:rPr>
          <w:rFonts w:ascii="Times New Roman" w:eastAsia="Times New Roman" w:hAnsi="Times New Roman" w:cs="Times New Roman"/>
          <w:sz w:val="22"/>
          <w:szCs w:val="22"/>
        </w:rPr>
      </w:pPr>
      <w:r w:rsidRPr="00476D9B">
        <w:rPr>
          <w:rFonts w:ascii="Times New Roman" w:eastAsia="Times New Roman" w:hAnsi="Times New Roman" w:cs="Times New Roman"/>
          <w:sz w:val="22"/>
          <w:szCs w:val="22"/>
        </w:rPr>
        <w:t>Somalia National Bureau of Statistics</w:t>
      </w:r>
    </w:p>
    <w:p w14:paraId="52044BE1" w14:textId="77777777" w:rsidR="008C5121" w:rsidRPr="00476D9B" w:rsidRDefault="008C5121" w:rsidP="00476D9B">
      <w:pPr>
        <w:spacing w:line="0" w:lineRule="atLeast"/>
        <w:ind w:left="720"/>
        <w:rPr>
          <w:rFonts w:ascii="Times New Roman" w:eastAsia="Times New Roman" w:hAnsi="Times New Roman" w:cs="Times New Roman"/>
          <w:sz w:val="22"/>
          <w:szCs w:val="22"/>
        </w:rPr>
      </w:pPr>
      <w:r w:rsidRPr="00476D9B">
        <w:rPr>
          <w:rFonts w:ascii="Times New Roman" w:eastAsia="Times New Roman" w:hAnsi="Times New Roman" w:cs="Times New Roman"/>
          <w:sz w:val="22"/>
          <w:szCs w:val="22"/>
        </w:rPr>
        <w:t>Federal Government of Somalia</w:t>
      </w:r>
    </w:p>
    <w:p w14:paraId="52044BE2" w14:textId="77777777" w:rsidR="008C5121" w:rsidRPr="00476D9B" w:rsidRDefault="008C5121" w:rsidP="00476D9B">
      <w:pPr>
        <w:spacing w:line="0" w:lineRule="atLeast"/>
        <w:ind w:left="720"/>
        <w:rPr>
          <w:rFonts w:ascii="Times New Roman" w:eastAsia="Times New Roman" w:hAnsi="Times New Roman" w:cs="Times New Roman"/>
          <w:sz w:val="22"/>
          <w:szCs w:val="22"/>
        </w:rPr>
      </w:pPr>
      <w:proofErr w:type="spellStart"/>
      <w:r w:rsidRPr="00476D9B">
        <w:rPr>
          <w:rFonts w:ascii="Times New Roman" w:eastAsia="Times New Roman" w:hAnsi="Times New Roman" w:cs="Times New Roman"/>
          <w:sz w:val="22"/>
          <w:szCs w:val="22"/>
        </w:rPr>
        <w:t>Afgoi</w:t>
      </w:r>
      <w:proofErr w:type="spellEnd"/>
      <w:r w:rsidRPr="00476D9B">
        <w:rPr>
          <w:rFonts w:ascii="Times New Roman" w:eastAsia="Times New Roman" w:hAnsi="Times New Roman" w:cs="Times New Roman"/>
          <w:sz w:val="22"/>
          <w:szCs w:val="22"/>
        </w:rPr>
        <w:t xml:space="preserve"> Road</w:t>
      </w:r>
    </w:p>
    <w:p w14:paraId="52044BE3" w14:textId="77777777" w:rsidR="008C5121" w:rsidRPr="00476D9B" w:rsidRDefault="008C5121" w:rsidP="00476D9B">
      <w:pPr>
        <w:spacing w:line="0" w:lineRule="atLeast"/>
        <w:ind w:left="720"/>
        <w:rPr>
          <w:rFonts w:ascii="Times New Roman" w:eastAsia="Times New Roman" w:hAnsi="Times New Roman" w:cs="Times New Roman"/>
          <w:sz w:val="22"/>
          <w:szCs w:val="22"/>
        </w:rPr>
      </w:pPr>
      <w:r w:rsidRPr="00476D9B">
        <w:rPr>
          <w:rFonts w:ascii="Times New Roman" w:eastAsia="Times New Roman" w:hAnsi="Times New Roman" w:cs="Times New Roman"/>
          <w:sz w:val="22"/>
          <w:szCs w:val="22"/>
        </w:rPr>
        <w:t>Mogadishu, Somalia</w:t>
      </w:r>
    </w:p>
    <w:p w14:paraId="52044BE4" w14:textId="77777777" w:rsidR="008C5121" w:rsidRPr="008C5121" w:rsidRDefault="008C5121" w:rsidP="008C5121">
      <w:pPr>
        <w:shd w:val="clear" w:color="auto" w:fill="FFFFFF"/>
        <w:jc w:val="both"/>
        <w:rPr>
          <w:rFonts w:ascii="Times New Roman" w:eastAsia="Times New Roman" w:hAnsi="Times New Roman" w:cs="Times New Roman"/>
          <w:color w:val="333333"/>
          <w:sz w:val="22"/>
          <w:szCs w:val="22"/>
        </w:rPr>
      </w:pPr>
      <w:r w:rsidRPr="008C5121">
        <w:rPr>
          <w:rFonts w:ascii="Times New Roman" w:eastAsia="Times New Roman" w:hAnsi="Times New Roman" w:cs="Times New Roman"/>
          <w:sz w:val="22"/>
          <w:szCs w:val="22"/>
        </w:rPr>
        <w:t xml:space="preserve">Email Address:  </w:t>
      </w:r>
      <w:hyperlink r:id="rId10" w:history="1">
        <w:r w:rsidRPr="008C5121">
          <w:rPr>
            <w:rStyle w:val="Hyperlink"/>
            <w:rFonts w:ascii="Times New Roman" w:eastAsia="Times New Roman" w:hAnsi="Times New Roman" w:cs="Times New Roman"/>
            <w:sz w:val="22"/>
            <w:szCs w:val="22"/>
          </w:rPr>
          <w:t>piu@nbs.gov.so</w:t>
        </w:r>
      </w:hyperlink>
      <w:r w:rsidRPr="008C5121">
        <w:rPr>
          <w:rFonts w:ascii="Times New Roman" w:eastAsia="Times New Roman" w:hAnsi="Times New Roman" w:cs="Times New Roman"/>
          <w:color w:val="333333"/>
          <w:sz w:val="22"/>
          <w:szCs w:val="22"/>
        </w:rPr>
        <w:t xml:space="preserve">  </w:t>
      </w:r>
    </w:p>
    <w:p w14:paraId="52044BE5" w14:textId="77777777" w:rsidR="00295F3D" w:rsidRPr="00AC76D3" w:rsidRDefault="00295F3D" w:rsidP="00295F3D">
      <w:pPr>
        <w:pStyle w:val="ListParagraph"/>
        <w:ind w:left="0"/>
        <w:jc w:val="both"/>
        <w:rPr>
          <w:rFonts w:ascii="Times New Roman" w:hAnsi="Times New Roman" w:cs="Times New Roman"/>
          <w:sz w:val="20"/>
          <w:szCs w:val="20"/>
        </w:rPr>
      </w:pPr>
    </w:p>
    <w:p w14:paraId="52044BE6" w14:textId="77777777" w:rsidR="00637CE9" w:rsidRPr="00637CE9" w:rsidRDefault="00637CE9" w:rsidP="00637CE9">
      <w:pPr>
        <w:shd w:val="clear" w:color="auto" w:fill="FFFFFF"/>
        <w:rPr>
          <w:rFonts w:ascii="Helvetica" w:eastAsia="Times New Roman" w:hAnsi="Helvetica" w:cs="Times New Roman"/>
          <w:color w:val="222222"/>
        </w:rPr>
      </w:pPr>
    </w:p>
    <w:sectPr w:rsidR="00637CE9" w:rsidRPr="00637CE9" w:rsidSect="00B53031">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643C" w14:textId="77777777" w:rsidR="00D12675" w:rsidRDefault="00D12675">
      <w:r>
        <w:separator/>
      </w:r>
    </w:p>
  </w:endnote>
  <w:endnote w:type="continuationSeparator" w:id="0">
    <w:p w14:paraId="38A84FFF" w14:textId="77777777" w:rsidR="00D12675" w:rsidRDefault="00D1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4BEF" w14:textId="77777777" w:rsidR="00CC67F3" w:rsidRDefault="00D12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989684"/>
      <w:docPartObj>
        <w:docPartGallery w:val="Page Numbers (Bottom of Page)"/>
        <w:docPartUnique/>
      </w:docPartObj>
    </w:sdtPr>
    <w:sdtEndPr>
      <w:rPr>
        <w:noProof/>
      </w:rPr>
    </w:sdtEndPr>
    <w:sdtContent>
      <w:p w14:paraId="52044BF0" w14:textId="77777777" w:rsidR="00AE264E" w:rsidRDefault="007E3EE2">
        <w:pPr>
          <w:pStyle w:val="Footer"/>
          <w:jc w:val="center"/>
        </w:pPr>
        <w:r>
          <w:fldChar w:fldCharType="begin"/>
        </w:r>
        <w:r w:rsidR="00D516F6">
          <w:instrText xml:space="preserve"> PAGE   \* MERGEFORMAT </w:instrText>
        </w:r>
        <w:r>
          <w:fldChar w:fldCharType="separate"/>
        </w:r>
        <w:r w:rsidR="00637CE9">
          <w:rPr>
            <w:noProof/>
          </w:rPr>
          <w:t>3</w:t>
        </w:r>
        <w:r>
          <w:rPr>
            <w:noProof/>
          </w:rPr>
          <w:fldChar w:fldCharType="end"/>
        </w:r>
      </w:p>
    </w:sdtContent>
  </w:sdt>
  <w:p w14:paraId="52044BF1" w14:textId="77777777" w:rsidR="00AE264E" w:rsidRDefault="00D12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4BF3" w14:textId="77777777" w:rsidR="00CC67F3" w:rsidRDefault="00D12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DADF" w14:textId="77777777" w:rsidR="00D12675" w:rsidRDefault="00D12675">
      <w:r>
        <w:separator/>
      </w:r>
    </w:p>
  </w:footnote>
  <w:footnote w:type="continuationSeparator" w:id="0">
    <w:p w14:paraId="1B99D408" w14:textId="77777777" w:rsidR="00D12675" w:rsidRDefault="00D12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4BED" w14:textId="77777777" w:rsidR="00CC67F3" w:rsidRDefault="00D12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4BEE" w14:textId="77777777" w:rsidR="00CC67F3" w:rsidRDefault="00D12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4BF2" w14:textId="77777777" w:rsidR="00CC67F3" w:rsidRDefault="00D12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C2F"/>
    <w:multiLevelType w:val="hybridMultilevel"/>
    <w:tmpl w:val="121AB224"/>
    <w:lvl w:ilvl="0" w:tplc="04090001">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3348C3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9A2D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60AF7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8293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9D27F3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B36148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0746C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526FC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389C04BC"/>
    <w:multiLevelType w:val="hybridMultilevel"/>
    <w:tmpl w:val="BB0C52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E1FA8"/>
    <w:multiLevelType w:val="hybridMultilevel"/>
    <w:tmpl w:val="4CF8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51377"/>
    <w:multiLevelType w:val="hybridMultilevel"/>
    <w:tmpl w:val="C6E26A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4DB3C2C"/>
    <w:multiLevelType w:val="hybridMultilevel"/>
    <w:tmpl w:val="410CC0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3D"/>
    <w:rsid w:val="00001614"/>
    <w:rsid w:val="000D66EC"/>
    <w:rsid w:val="0015237E"/>
    <w:rsid w:val="001641FC"/>
    <w:rsid w:val="00166CBA"/>
    <w:rsid w:val="001837EF"/>
    <w:rsid w:val="001A1480"/>
    <w:rsid w:val="001B0292"/>
    <w:rsid w:val="001D437C"/>
    <w:rsid w:val="00221BDF"/>
    <w:rsid w:val="002430B1"/>
    <w:rsid w:val="0026449F"/>
    <w:rsid w:val="00295F3D"/>
    <w:rsid w:val="00366791"/>
    <w:rsid w:val="003E1FC0"/>
    <w:rsid w:val="00401E12"/>
    <w:rsid w:val="00437D8E"/>
    <w:rsid w:val="00443915"/>
    <w:rsid w:val="00444E93"/>
    <w:rsid w:val="004470A9"/>
    <w:rsid w:val="0046628B"/>
    <w:rsid w:val="00476D9B"/>
    <w:rsid w:val="00496CAB"/>
    <w:rsid w:val="004C7ED4"/>
    <w:rsid w:val="00511290"/>
    <w:rsid w:val="00533EA8"/>
    <w:rsid w:val="00534D46"/>
    <w:rsid w:val="005408BA"/>
    <w:rsid w:val="00555B87"/>
    <w:rsid w:val="00556B66"/>
    <w:rsid w:val="005A0E42"/>
    <w:rsid w:val="005A5080"/>
    <w:rsid w:val="005B06DE"/>
    <w:rsid w:val="005F1606"/>
    <w:rsid w:val="00636B67"/>
    <w:rsid w:val="00637CE9"/>
    <w:rsid w:val="00652830"/>
    <w:rsid w:val="00683353"/>
    <w:rsid w:val="006B172D"/>
    <w:rsid w:val="006D0288"/>
    <w:rsid w:val="006E330C"/>
    <w:rsid w:val="007302E9"/>
    <w:rsid w:val="00733F36"/>
    <w:rsid w:val="00743A28"/>
    <w:rsid w:val="00744182"/>
    <w:rsid w:val="00773928"/>
    <w:rsid w:val="007E3EE2"/>
    <w:rsid w:val="00835E3F"/>
    <w:rsid w:val="00865BE6"/>
    <w:rsid w:val="00880FE9"/>
    <w:rsid w:val="008C30C2"/>
    <w:rsid w:val="008C5121"/>
    <w:rsid w:val="008E3169"/>
    <w:rsid w:val="00900334"/>
    <w:rsid w:val="00916939"/>
    <w:rsid w:val="00995829"/>
    <w:rsid w:val="00997256"/>
    <w:rsid w:val="009A2A11"/>
    <w:rsid w:val="009B06C1"/>
    <w:rsid w:val="009E0B82"/>
    <w:rsid w:val="009F78FE"/>
    <w:rsid w:val="00A06048"/>
    <w:rsid w:val="00A30288"/>
    <w:rsid w:val="00A46AC1"/>
    <w:rsid w:val="00A5419E"/>
    <w:rsid w:val="00A87334"/>
    <w:rsid w:val="00AC1728"/>
    <w:rsid w:val="00B03B0C"/>
    <w:rsid w:val="00B15D25"/>
    <w:rsid w:val="00B32139"/>
    <w:rsid w:val="00B37456"/>
    <w:rsid w:val="00B5589E"/>
    <w:rsid w:val="00B5739A"/>
    <w:rsid w:val="00B93E1A"/>
    <w:rsid w:val="00BA0123"/>
    <w:rsid w:val="00C82BE2"/>
    <w:rsid w:val="00C84CCD"/>
    <w:rsid w:val="00C945DE"/>
    <w:rsid w:val="00CB1F06"/>
    <w:rsid w:val="00D12675"/>
    <w:rsid w:val="00D516F6"/>
    <w:rsid w:val="00D51B46"/>
    <w:rsid w:val="00D67747"/>
    <w:rsid w:val="00D713F1"/>
    <w:rsid w:val="00D909B6"/>
    <w:rsid w:val="00DB285B"/>
    <w:rsid w:val="00DD4B0B"/>
    <w:rsid w:val="00DF24F1"/>
    <w:rsid w:val="00E258F2"/>
    <w:rsid w:val="00E26F99"/>
    <w:rsid w:val="00F05798"/>
    <w:rsid w:val="00F301C5"/>
    <w:rsid w:val="00F365C2"/>
    <w:rsid w:val="00F36CE8"/>
    <w:rsid w:val="00F463A4"/>
    <w:rsid w:val="00F80661"/>
    <w:rsid w:val="00FB1C81"/>
    <w:rsid w:val="00FB749F"/>
    <w:rsid w:val="00FC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44B9C"/>
  <w15:docId w15:val="{32A5A0F7-CD60-4CF6-AA09-D3950176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F3D"/>
    <w:pPr>
      <w:spacing w:after="0" w:line="240" w:lineRule="auto"/>
    </w:pPr>
    <w:rPr>
      <w:rFonts w:eastAsiaTheme="minorEastAsia"/>
      <w:sz w:val="24"/>
      <w:szCs w:val="24"/>
    </w:rPr>
  </w:style>
  <w:style w:type="paragraph" w:styleId="Heading3">
    <w:name w:val="heading 3"/>
    <w:basedOn w:val="Normal"/>
    <w:link w:val="Heading3Char"/>
    <w:uiPriority w:val="9"/>
    <w:qFormat/>
    <w:rsid w:val="00637CE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Bullets,Liste 1,List Paragraph1,Medium Grid 1 - Accent 21,List Paragraph nowy,Numbered List Paragraph,ReferencesCxSpLast,123 List Paragraph,List_Paragraph,Multilevel para_II"/>
    <w:basedOn w:val="Normal"/>
    <w:link w:val="ListParagraphChar"/>
    <w:uiPriority w:val="34"/>
    <w:qFormat/>
    <w:rsid w:val="00295F3D"/>
    <w:pPr>
      <w:ind w:left="720"/>
      <w:contextualSpacing/>
    </w:pPr>
  </w:style>
  <w:style w:type="paragraph" w:customStyle="1" w:styleId="Default">
    <w:name w:val="Default"/>
    <w:rsid w:val="00295F3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95F3D"/>
    <w:pPr>
      <w:tabs>
        <w:tab w:val="center" w:pos="4680"/>
        <w:tab w:val="right" w:pos="9360"/>
      </w:tabs>
    </w:pPr>
  </w:style>
  <w:style w:type="character" w:customStyle="1" w:styleId="FooterChar">
    <w:name w:val="Footer Char"/>
    <w:basedOn w:val="DefaultParagraphFont"/>
    <w:link w:val="Footer"/>
    <w:uiPriority w:val="99"/>
    <w:rsid w:val="00295F3D"/>
    <w:rPr>
      <w:rFonts w:eastAsiaTheme="minorEastAsia"/>
      <w:sz w:val="24"/>
      <w:szCs w:val="24"/>
    </w:rPr>
  </w:style>
  <w:style w:type="character" w:styleId="Hyperlink">
    <w:name w:val="Hyperlink"/>
    <w:basedOn w:val="DefaultParagraphFont"/>
    <w:uiPriority w:val="99"/>
    <w:unhideWhenUsed/>
    <w:rsid w:val="00295F3D"/>
    <w:rPr>
      <w:color w:val="0563C1" w:themeColor="hyperlink"/>
      <w:u w:val="single"/>
    </w:rPr>
  </w:style>
  <w:style w:type="paragraph" w:customStyle="1" w:styleId="Body">
    <w:name w:val="Body"/>
    <w:rsid w:val="00295F3D"/>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ListParagraphChar">
    <w:name w:val="List Paragraph Char"/>
    <w:aliases w:val="List Paragraph (numbered (a)) Char,References Char,WB List Paragraph Char,Bullets Char,Liste 1 Char,List Paragraph1 Char,Medium Grid 1 - Accent 21 Char,List Paragraph nowy Char,Numbered List Paragraph Char,ReferencesCxSpLast Char"/>
    <w:link w:val="ListParagraph"/>
    <w:uiPriority w:val="34"/>
    <w:qFormat/>
    <w:rsid w:val="00295F3D"/>
    <w:rPr>
      <w:rFonts w:eastAsiaTheme="minorEastAsia"/>
      <w:sz w:val="24"/>
      <w:szCs w:val="24"/>
    </w:rPr>
  </w:style>
  <w:style w:type="paragraph" w:styleId="NormalWeb">
    <w:name w:val="Normal (Web)"/>
    <w:basedOn w:val="Normal"/>
    <w:uiPriority w:val="99"/>
    <w:unhideWhenUsed/>
    <w:rsid w:val="00295F3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95F3D"/>
    <w:pPr>
      <w:tabs>
        <w:tab w:val="center" w:pos="4680"/>
        <w:tab w:val="right" w:pos="9360"/>
      </w:tabs>
    </w:pPr>
  </w:style>
  <w:style w:type="character" w:customStyle="1" w:styleId="HeaderChar">
    <w:name w:val="Header Char"/>
    <w:basedOn w:val="DefaultParagraphFont"/>
    <w:link w:val="Header"/>
    <w:uiPriority w:val="99"/>
    <w:rsid w:val="00295F3D"/>
    <w:rPr>
      <w:rFonts w:eastAsiaTheme="minorEastAsia"/>
      <w:sz w:val="24"/>
      <w:szCs w:val="24"/>
    </w:rPr>
  </w:style>
  <w:style w:type="character" w:styleId="FollowedHyperlink">
    <w:name w:val="FollowedHyperlink"/>
    <w:basedOn w:val="DefaultParagraphFont"/>
    <w:uiPriority w:val="99"/>
    <w:semiHidden/>
    <w:unhideWhenUsed/>
    <w:rsid w:val="00221BDF"/>
    <w:rPr>
      <w:color w:val="954F72" w:themeColor="followedHyperlink"/>
      <w:u w:val="single"/>
    </w:rPr>
  </w:style>
  <w:style w:type="character" w:styleId="CommentReference">
    <w:name w:val="annotation reference"/>
    <w:basedOn w:val="DefaultParagraphFont"/>
    <w:uiPriority w:val="99"/>
    <w:semiHidden/>
    <w:unhideWhenUsed/>
    <w:rsid w:val="00221BDF"/>
    <w:rPr>
      <w:sz w:val="16"/>
      <w:szCs w:val="16"/>
    </w:rPr>
  </w:style>
  <w:style w:type="paragraph" w:styleId="CommentText">
    <w:name w:val="annotation text"/>
    <w:basedOn w:val="Normal"/>
    <w:link w:val="CommentTextChar"/>
    <w:uiPriority w:val="99"/>
    <w:semiHidden/>
    <w:unhideWhenUsed/>
    <w:rsid w:val="00221BDF"/>
    <w:rPr>
      <w:sz w:val="20"/>
      <w:szCs w:val="20"/>
    </w:rPr>
  </w:style>
  <w:style w:type="character" w:customStyle="1" w:styleId="CommentTextChar">
    <w:name w:val="Comment Text Char"/>
    <w:basedOn w:val="DefaultParagraphFont"/>
    <w:link w:val="CommentText"/>
    <w:uiPriority w:val="99"/>
    <w:semiHidden/>
    <w:rsid w:val="00221B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1BDF"/>
    <w:rPr>
      <w:b/>
      <w:bCs/>
    </w:rPr>
  </w:style>
  <w:style w:type="character" w:customStyle="1" w:styleId="CommentSubjectChar">
    <w:name w:val="Comment Subject Char"/>
    <w:basedOn w:val="CommentTextChar"/>
    <w:link w:val="CommentSubject"/>
    <w:uiPriority w:val="99"/>
    <w:semiHidden/>
    <w:rsid w:val="00221BDF"/>
    <w:rPr>
      <w:rFonts w:eastAsiaTheme="minorEastAsia"/>
      <w:b/>
      <w:bCs/>
      <w:sz w:val="20"/>
      <w:szCs w:val="20"/>
    </w:rPr>
  </w:style>
  <w:style w:type="paragraph" w:styleId="BalloonText">
    <w:name w:val="Balloon Text"/>
    <w:basedOn w:val="Normal"/>
    <w:link w:val="BalloonTextChar"/>
    <w:uiPriority w:val="99"/>
    <w:semiHidden/>
    <w:unhideWhenUsed/>
    <w:rsid w:val="00221B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BDF"/>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637CE9"/>
    <w:rPr>
      <w:rFonts w:ascii="Times New Roman" w:eastAsia="Times New Roman" w:hAnsi="Times New Roman" w:cs="Times New Roman"/>
      <w:b/>
      <w:bCs/>
      <w:sz w:val="27"/>
      <w:szCs w:val="27"/>
    </w:rPr>
  </w:style>
  <w:style w:type="character" w:customStyle="1" w:styleId="qu">
    <w:name w:val="qu"/>
    <w:basedOn w:val="DefaultParagraphFont"/>
    <w:rsid w:val="00637CE9"/>
  </w:style>
  <w:style w:type="character" w:customStyle="1" w:styleId="gd">
    <w:name w:val="gd"/>
    <w:basedOn w:val="DefaultParagraphFont"/>
    <w:rsid w:val="00637CE9"/>
  </w:style>
  <w:style w:type="character" w:customStyle="1" w:styleId="go">
    <w:name w:val="go"/>
    <w:basedOn w:val="DefaultParagraphFont"/>
    <w:rsid w:val="00637CE9"/>
  </w:style>
  <w:style w:type="character" w:customStyle="1" w:styleId="g3">
    <w:name w:val="g3"/>
    <w:basedOn w:val="DefaultParagraphFont"/>
    <w:rsid w:val="00637CE9"/>
  </w:style>
  <w:style w:type="character" w:customStyle="1" w:styleId="hb">
    <w:name w:val="hb"/>
    <w:basedOn w:val="DefaultParagraphFont"/>
    <w:rsid w:val="00637CE9"/>
  </w:style>
  <w:style w:type="character" w:customStyle="1" w:styleId="g2">
    <w:name w:val="g2"/>
    <w:basedOn w:val="DefaultParagraphFont"/>
    <w:rsid w:val="00637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4156">
      <w:bodyDiv w:val="1"/>
      <w:marLeft w:val="0"/>
      <w:marRight w:val="0"/>
      <w:marTop w:val="0"/>
      <w:marBottom w:val="0"/>
      <w:divBdr>
        <w:top w:val="none" w:sz="0" w:space="0" w:color="auto"/>
        <w:left w:val="none" w:sz="0" w:space="0" w:color="auto"/>
        <w:bottom w:val="none" w:sz="0" w:space="0" w:color="auto"/>
        <w:right w:val="none" w:sz="0" w:space="0" w:color="auto"/>
      </w:divBdr>
      <w:divsChild>
        <w:div w:id="1445811825">
          <w:marLeft w:val="0"/>
          <w:marRight w:val="0"/>
          <w:marTop w:val="0"/>
          <w:marBottom w:val="0"/>
          <w:divBdr>
            <w:top w:val="none" w:sz="0" w:space="0" w:color="auto"/>
            <w:left w:val="none" w:sz="0" w:space="0" w:color="auto"/>
            <w:bottom w:val="none" w:sz="0" w:space="0" w:color="auto"/>
            <w:right w:val="none" w:sz="0" w:space="0" w:color="auto"/>
          </w:divBdr>
          <w:divsChild>
            <w:div w:id="951202568">
              <w:marLeft w:val="0"/>
              <w:marRight w:val="0"/>
              <w:marTop w:val="0"/>
              <w:marBottom w:val="0"/>
              <w:divBdr>
                <w:top w:val="none" w:sz="0" w:space="0" w:color="auto"/>
                <w:left w:val="none" w:sz="0" w:space="0" w:color="auto"/>
                <w:bottom w:val="none" w:sz="0" w:space="0" w:color="auto"/>
                <w:right w:val="none" w:sz="0" w:space="0" w:color="auto"/>
              </w:divBdr>
            </w:div>
            <w:div w:id="1323001765">
              <w:marLeft w:val="277"/>
              <w:marRight w:val="0"/>
              <w:marTop w:val="0"/>
              <w:marBottom w:val="0"/>
              <w:divBdr>
                <w:top w:val="none" w:sz="0" w:space="0" w:color="auto"/>
                <w:left w:val="none" w:sz="0" w:space="0" w:color="auto"/>
                <w:bottom w:val="none" w:sz="0" w:space="0" w:color="auto"/>
                <w:right w:val="none" w:sz="0" w:space="0" w:color="auto"/>
              </w:divBdr>
            </w:div>
            <w:div w:id="1203130808">
              <w:marLeft w:val="277"/>
              <w:marRight w:val="0"/>
              <w:marTop w:val="0"/>
              <w:marBottom w:val="0"/>
              <w:divBdr>
                <w:top w:val="none" w:sz="0" w:space="0" w:color="auto"/>
                <w:left w:val="none" w:sz="0" w:space="0" w:color="auto"/>
                <w:bottom w:val="none" w:sz="0" w:space="0" w:color="auto"/>
                <w:right w:val="none" w:sz="0" w:space="0" w:color="auto"/>
              </w:divBdr>
            </w:div>
            <w:div w:id="680739481">
              <w:marLeft w:val="0"/>
              <w:marRight w:val="0"/>
              <w:marTop w:val="0"/>
              <w:marBottom w:val="0"/>
              <w:divBdr>
                <w:top w:val="none" w:sz="0" w:space="0" w:color="auto"/>
                <w:left w:val="none" w:sz="0" w:space="0" w:color="auto"/>
                <w:bottom w:val="none" w:sz="0" w:space="0" w:color="auto"/>
                <w:right w:val="none" w:sz="0" w:space="0" w:color="auto"/>
              </w:divBdr>
            </w:div>
            <w:div w:id="2089233003">
              <w:marLeft w:val="55"/>
              <w:marRight w:val="0"/>
              <w:marTop w:val="0"/>
              <w:marBottom w:val="0"/>
              <w:divBdr>
                <w:top w:val="none" w:sz="0" w:space="0" w:color="auto"/>
                <w:left w:val="none" w:sz="0" w:space="0" w:color="auto"/>
                <w:bottom w:val="none" w:sz="0" w:space="0" w:color="auto"/>
                <w:right w:val="none" w:sz="0" w:space="0" w:color="auto"/>
              </w:divBdr>
            </w:div>
          </w:divsChild>
        </w:div>
        <w:div w:id="1728340863">
          <w:marLeft w:val="0"/>
          <w:marRight w:val="0"/>
          <w:marTop w:val="0"/>
          <w:marBottom w:val="0"/>
          <w:divBdr>
            <w:top w:val="none" w:sz="0" w:space="0" w:color="auto"/>
            <w:left w:val="none" w:sz="0" w:space="0" w:color="auto"/>
            <w:bottom w:val="none" w:sz="0" w:space="0" w:color="auto"/>
            <w:right w:val="none" w:sz="0" w:space="0" w:color="auto"/>
          </w:divBdr>
          <w:divsChild>
            <w:div w:id="610475490">
              <w:marLeft w:val="0"/>
              <w:marRight w:val="0"/>
              <w:marTop w:val="111"/>
              <w:marBottom w:val="0"/>
              <w:divBdr>
                <w:top w:val="none" w:sz="0" w:space="0" w:color="auto"/>
                <w:left w:val="none" w:sz="0" w:space="0" w:color="auto"/>
                <w:bottom w:val="none" w:sz="0" w:space="0" w:color="auto"/>
                <w:right w:val="none" w:sz="0" w:space="0" w:color="auto"/>
              </w:divBdr>
              <w:divsChild>
                <w:div w:id="1790316739">
                  <w:marLeft w:val="0"/>
                  <w:marRight w:val="0"/>
                  <w:marTop w:val="0"/>
                  <w:marBottom w:val="0"/>
                  <w:divBdr>
                    <w:top w:val="none" w:sz="0" w:space="0" w:color="auto"/>
                    <w:left w:val="none" w:sz="0" w:space="0" w:color="auto"/>
                    <w:bottom w:val="none" w:sz="0" w:space="0" w:color="auto"/>
                    <w:right w:val="none" w:sz="0" w:space="0" w:color="auto"/>
                  </w:divBdr>
                  <w:divsChild>
                    <w:div w:id="1400440481">
                      <w:marLeft w:val="0"/>
                      <w:marRight w:val="0"/>
                      <w:marTop w:val="0"/>
                      <w:marBottom w:val="0"/>
                      <w:divBdr>
                        <w:top w:val="none" w:sz="0" w:space="0" w:color="auto"/>
                        <w:left w:val="none" w:sz="0" w:space="0" w:color="auto"/>
                        <w:bottom w:val="none" w:sz="0" w:space="0" w:color="auto"/>
                        <w:right w:val="none" w:sz="0" w:space="0" w:color="auto"/>
                      </w:divBdr>
                      <w:divsChild>
                        <w:div w:id="13792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gov.s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iu@nbs.gov.so" TargetMode="External"/><Relationship Id="rId4" Type="http://schemas.openxmlformats.org/officeDocument/2006/relationships/webSettings" Target="webSettings.xml"/><Relationship Id="rId9" Type="http://schemas.openxmlformats.org/officeDocument/2006/relationships/hyperlink" Target="https://www.nbs.gov.so/vacanc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Abdinur</dc:creator>
  <cp:lastModifiedBy>Rahmo Aynte</cp:lastModifiedBy>
  <cp:revision>3</cp:revision>
  <dcterms:created xsi:type="dcterms:W3CDTF">2021-11-08T10:36:00Z</dcterms:created>
  <dcterms:modified xsi:type="dcterms:W3CDTF">2021-11-14T17:45:00Z</dcterms:modified>
</cp:coreProperties>
</file>